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C2" w:rsidRPr="004854C2" w:rsidRDefault="004854C2" w:rsidP="00614EC6">
      <w:pPr>
        <w:shd w:val="clear" w:color="auto" w:fill="FFFFFF"/>
        <w:spacing w:before="300" w:after="150" w:line="240" w:lineRule="auto"/>
        <w:jc w:val="center"/>
        <w:outlineLvl w:val="0"/>
        <w:rPr>
          <w:rFonts w:ascii="Boblic" w:eastAsia="Times New Roman" w:hAnsi="Boblic" w:cs="Times New Roman"/>
          <w:caps/>
          <w:color w:val="333333"/>
          <w:kern w:val="36"/>
          <w:sz w:val="51"/>
          <w:szCs w:val="51"/>
          <w:lang w:eastAsia="ru-RU"/>
        </w:rPr>
      </w:pPr>
      <w:r w:rsidRPr="004854C2">
        <w:rPr>
          <w:rFonts w:ascii="Boblic" w:eastAsia="Times New Roman" w:hAnsi="Boblic" w:cs="Times New Roman"/>
          <w:caps/>
          <w:color w:val="333333"/>
          <w:kern w:val="36"/>
          <w:sz w:val="51"/>
          <w:szCs w:val="51"/>
          <w:lang w:eastAsia="ru-RU"/>
        </w:rPr>
        <w:t>ОТВЕТСТВЕННОСТЬ ЗА НАРУШЕНИЯ НА ЕГЭ</w:t>
      </w:r>
      <w:r>
        <w:rPr>
          <w:rFonts w:ascii="Boblic" w:eastAsia="Times New Roman" w:hAnsi="Boblic" w:cs="Times New Roman"/>
          <w:caps/>
          <w:color w:val="333333"/>
          <w:kern w:val="36"/>
          <w:sz w:val="51"/>
          <w:szCs w:val="51"/>
          <w:lang w:eastAsia="ru-RU"/>
        </w:rPr>
        <w:t xml:space="preserve"> </w:t>
      </w:r>
      <w:r w:rsidR="00614EC6">
        <w:rPr>
          <w:rFonts w:ascii="Boblic" w:eastAsia="Times New Roman" w:hAnsi="Boblic" w:cs="Times New Roman"/>
          <w:caps/>
          <w:color w:val="333333"/>
          <w:kern w:val="36"/>
          <w:sz w:val="51"/>
          <w:szCs w:val="51"/>
          <w:lang w:eastAsia="ru-RU"/>
        </w:rPr>
        <w:t>И ОГЭ</w:t>
      </w:r>
    </w:p>
    <w:p w:rsidR="004854C2" w:rsidRPr="004854C2" w:rsidRDefault="004854C2" w:rsidP="00614EC6">
      <w:pPr>
        <w:shd w:val="clear" w:color="auto" w:fill="FFFFFF"/>
        <w:spacing w:after="150" w:line="240" w:lineRule="auto"/>
        <w:rPr>
          <w:rFonts w:ascii="Liberation Serif" w:eastAsia="Times New Roman" w:hAnsi="Liberation Serif" w:cs="Tahoma"/>
          <w:b/>
          <w:color w:val="333333"/>
          <w:sz w:val="28"/>
          <w:szCs w:val="28"/>
          <w:lang w:eastAsia="ru-RU"/>
        </w:rPr>
      </w:pPr>
      <w:r w:rsidRPr="004854C2"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  <w:t>За нарушение установленного законодательства РФ в области образования, Порядка проведения государственной итоговой аттестации, в том числе в форме ЕГЭ,  кодексом РФ «Об административных правонарушениях»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                                   </w:t>
      </w:r>
      <w:r w:rsidRPr="004854C2">
        <w:rPr>
          <w:rFonts w:ascii="Liberation Serif" w:eastAsia="Times New Roman" w:hAnsi="Liberation Serif" w:cs="Tahoma"/>
          <w:b/>
          <w:color w:val="333333"/>
          <w:sz w:val="28"/>
          <w:szCs w:val="28"/>
          <w:lang w:eastAsia="ru-RU"/>
        </w:rPr>
        <w:t>Административные штрафы:</w:t>
      </w:r>
    </w:p>
    <w:p w:rsidR="004854C2" w:rsidRPr="004854C2" w:rsidRDefault="004854C2" w:rsidP="00485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</w:pPr>
      <w:r w:rsidRPr="004854C2"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  <w:t>на граждан в размере от 3000 руб. до 5000 руб.;</w:t>
      </w:r>
    </w:p>
    <w:p w:rsidR="004854C2" w:rsidRPr="004854C2" w:rsidRDefault="004854C2" w:rsidP="00485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</w:pPr>
      <w:r w:rsidRPr="004854C2"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  <w:t>на должностных лиц от 20000 руб. до 40000 руб.;</w:t>
      </w:r>
    </w:p>
    <w:p w:rsidR="004854C2" w:rsidRPr="004854C2" w:rsidRDefault="004854C2" w:rsidP="00485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</w:pPr>
      <w:r w:rsidRPr="004854C2"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  <w:t>на юридических лиц от 50000 руб. до 200000 руб.</w:t>
      </w:r>
    </w:p>
    <w:p w:rsidR="004854C2" w:rsidRDefault="004854C2" w:rsidP="004854C2">
      <w:pPr>
        <w:shd w:val="clear" w:color="auto" w:fill="FFFFFF"/>
        <w:spacing w:after="150" w:line="240" w:lineRule="auto"/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</w:pPr>
      <w:r w:rsidRPr="004854C2"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 xml:space="preserve">Приказ </w:t>
      </w:r>
      <w:proofErr w:type="spellStart"/>
      <w:r w:rsidRPr="004854C2"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>Минпросвещения</w:t>
      </w:r>
      <w:proofErr w:type="spellEnd"/>
      <w:r w:rsidRPr="004854C2"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 xml:space="preserve"> России и </w:t>
      </w:r>
      <w:proofErr w:type="spellStart"/>
      <w:r w:rsidRPr="004854C2"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>Рособрнадзора</w:t>
      </w:r>
      <w:proofErr w:type="spellEnd"/>
      <w:r w:rsidRPr="004854C2"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0374A8" w:rsidRPr="000374A8" w:rsidRDefault="000374A8" w:rsidP="000374A8">
      <w:pPr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</w:pPr>
      <w:r w:rsidRPr="000374A8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Во время экзамена участники ГИА не должны общаться друг с другом, не могут свободно перемещаться по аудитории и ППЭ. Во время экзамена участники ГИА могут выходить из аудитории и перемещаться по ППЭ в сопровождении одного из организаторов. При выходе из аудитории участники ГИА оставляют экзаменационные материалы и листы бумаги для черновиков на рабочем столе. Организатор проверяет комплектность оставленных участником ГИА экзаменационных материалов и листов бумаги для черновиков.</w:t>
      </w:r>
    </w:p>
    <w:p w:rsidR="000374A8" w:rsidRPr="004854C2" w:rsidRDefault="000374A8" w:rsidP="004854C2">
      <w:pPr>
        <w:shd w:val="clear" w:color="auto" w:fill="FFFFFF"/>
        <w:spacing w:after="150" w:line="240" w:lineRule="auto"/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</w:pPr>
    </w:p>
    <w:p w:rsidR="004854C2" w:rsidRPr="004854C2" w:rsidRDefault="004854C2" w:rsidP="004854C2">
      <w:pPr>
        <w:shd w:val="clear" w:color="auto" w:fill="FFFFFF"/>
        <w:spacing w:after="150" w:line="240" w:lineRule="auto"/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</w:pPr>
      <w:r w:rsidRPr="004854C2"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  <w:t>66. Лица, допустившие нарушение Порядка, удаляются с экзамена.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</w:t>
      </w:r>
    </w:p>
    <w:p w:rsidR="004854C2" w:rsidRPr="004854C2" w:rsidRDefault="004854C2" w:rsidP="004854C2">
      <w:pPr>
        <w:shd w:val="clear" w:color="auto" w:fill="FFFFFF"/>
        <w:spacing w:after="150" w:line="240" w:lineRule="auto"/>
        <w:rPr>
          <w:rFonts w:ascii="Liberation Serif" w:eastAsia="Times New Roman" w:hAnsi="Liberation Serif" w:cs="Tahoma"/>
          <w:b/>
          <w:color w:val="333333"/>
          <w:sz w:val="28"/>
          <w:szCs w:val="28"/>
          <w:lang w:eastAsia="ru-RU"/>
        </w:rPr>
      </w:pPr>
      <w:r w:rsidRPr="004854C2">
        <w:rPr>
          <w:rFonts w:ascii="Liberation Serif" w:eastAsia="Times New Roman" w:hAnsi="Liberation Serif" w:cs="Tahoma"/>
          <w:b/>
          <w:color w:val="333333"/>
          <w:sz w:val="28"/>
          <w:szCs w:val="28"/>
          <w:lang w:eastAsia="ru-RU"/>
        </w:rPr>
        <w:t>За нарушение Порядка проведения ЕГЭ:</w:t>
      </w:r>
    </w:p>
    <w:p w:rsidR="004854C2" w:rsidRPr="004854C2" w:rsidRDefault="004854C2" w:rsidP="004854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</w:pPr>
      <w:r w:rsidRPr="004854C2"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  <w:t>удаление участника ЕГЭ из ППЭ;</w:t>
      </w:r>
    </w:p>
    <w:p w:rsidR="000374A8" w:rsidRPr="000374A8" w:rsidRDefault="004854C2" w:rsidP="00037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</w:pPr>
      <w:r w:rsidRPr="004854C2"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  <w:t>аннулирование результатов.</w:t>
      </w:r>
    </w:p>
    <w:p w:rsidR="00614EC6" w:rsidRPr="004854C2" w:rsidRDefault="000374A8" w:rsidP="000374A8">
      <w:pPr>
        <w:shd w:val="clear" w:color="auto" w:fill="FFFFFF"/>
        <w:spacing w:after="150" w:line="240" w:lineRule="auto"/>
        <w:rPr>
          <w:rFonts w:ascii="Liberation Serif" w:eastAsia="Times New Roman" w:hAnsi="Liberation Serif" w:cs="Tahoma"/>
          <w:color w:val="333333"/>
          <w:sz w:val="28"/>
          <w:szCs w:val="28"/>
          <w:lang w:eastAsia="ru-RU"/>
        </w:rPr>
      </w:pPr>
      <w:r w:rsidRPr="000374A8"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lastRenderedPageBreak/>
        <w:t xml:space="preserve">Приказ </w:t>
      </w:r>
      <w:proofErr w:type="spellStart"/>
      <w:r w:rsidRPr="000374A8"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>Минпросвещения</w:t>
      </w:r>
      <w:proofErr w:type="spellEnd"/>
      <w:r w:rsidRPr="000374A8"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 xml:space="preserve"> России и </w:t>
      </w:r>
      <w:proofErr w:type="spellStart"/>
      <w:r w:rsidRPr="000374A8"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>Рособр</w:t>
      </w:r>
      <w:r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>надзора</w:t>
      </w:r>
      <w:proofErr w:type="spellEnd"/>
      <w:r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 xml:space="preserve"> от 07.11.2018 № 190/1513</w:t>
      </w:r>
      <w:r w:rsidRPr="000374A8"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 xml:space="preserve"> «Об утверждении Порядка проведения государственной итоговой аттестации по обр</w:t>
      </w:r>
      <w:r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>азовательным программам основного</w:t>
      </w:r>
      <w:r w:rsidRPr="000374A8">
        <w:rPr>
          <w:rFonts w:ascii="Liberation Serif" w:eastAsia="Times New Roman" w:hAnsi="Liberation Serif" w:cs="Tahoma"/>
          <w:b/>
          <w:bCs/>
          <w:i/>
          <w:iCs/>
          <w:color w:val="333333"/>
          <w:sz w:val="28"/>
          <w:szCs w:val="28"/>
          <w:lang w:eastAsia="ru-RU"/>
        </w:rPr>
        <w:t xml:space="preserve"> общего образования» (зарегистрирован Минюстом России 10.12.2018, регистрационный № 52952).</w:t>
      </w:r>
    </w:p>
    <w:p w:rsidR="00303B53" w:rsidRPr="000374A8" w:rsidRDefault="00614EC6">
      <w:pPr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</w:pPr>
      <w:r w:rsidRPr="000374A8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Во время экзамена участники ГИА не должны общаться друг с другом, не могут свободно перемещаться по аудитории и ППЭ. Во время экзамена участники ГИА могут выходить из аудитории и перемещаться по ППЭ в сопровождении одного из организаторов. При выходе из аудитории участники ГИА оставляют экзаменационные материалы и листы бумаги для черновиков на рабочем столе. Организатор проверяет комплектность оставленных участником ГИА экзаменационных материалов и листов бумаги для черновиков.</w:t>
      </w:r>
      <w:bookmarkStart w:id="0" w:name="_GoBack"/>
      <w:bookmarkEnd w:id="0"/>
    </w:p>
    <w:p w:rsidR="00614EC6" w:rsidRPr="000374A8" w:rsidRDefault="00614EC6" w:rsidP="00614E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Liberation Serif" w:hAnsi="Liberation Serif" w:cs="Arial"/>
          <w:color w:val="444444"/>
          <w:sz w:val="28"/>
          <w:szCs w:val="28"/>
        </w:rPr>
      </w:pPr>
      <w:r w:rsidRPr="000374A8">
        <w:rPr>
          <w:rFonts w:ascii="Liberation Serif" w:hAnsi="Liberation Serif" w:cs="Arial"/>
          <w:color w:val="444444"/>
          <w:sz w:val="28"/>
          <w:szCs w:val="28"/>
        </w:rPr>
        <w:t xml:space="preserve">В день проведения экзамена в ППЭ </w:t>
      </w:r>
      <w:r w:rsidRPr="00A25724">
        <w:rPr>
          <w:rFonts w:ascii="Liberation Serif" w:hAnsi="Liberation Serif" w:cs="Arial"/>
          <w:b/>
          <w:color w:val="444444"/>
          <w:sz w:val="28"/>
          <w:szCs w:val="28"/>
        </w:rPr>
        <w:t>запрещается:</w:t>
      </w:r>
      <w:r w:rsidRPr="000374A8">
        <w:rPr>
          <w:rFonts w:ascii="Liberation Serif" w:hAnsi="Liberation Serif" w:cs="Arial"/>
          <w:color w:val="444444"/>
          <w:sz w:val="28"/>
          <w:szCs w:val="28"/>
        </w:rPr>
        <w:br/>
      </w:r>
    </w:p>
    <w:p w:rsidR="00614EC6" w:rsidRPr="000374A8" w:rsidRDefault="00614EC6" w:rsidP="00614E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Liberation Serif" w:hAnsi="Liberation Serif" w:cs="Arial"/>
          <w:color w:val="444444"/>
          <w:sz w:val="28"/>
          <w:szCs w:val="28"/>
        </w:rPr>
      </w:pPr>
      <w:r w:rsidRPr="000374A8">
        <w:rPr>
          <w:rFonts w:ascii="Liberation Serif" w:hAnsi="Liberation Serif" w:cs="Arial"/>
          <w:color w:val="444444"/>
          <w:sz w:val="28"/>
          <w:szCs w:val="28"/>
        </w:rPr>
        <w:t>а) участникам ГИА 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614EC6" w:rsidRPr="000374A8" w:rsidRDefault="00614EC6" w:rsidP="00614E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Liberation Serif" w:hAnsi="Liberation Serif" w:cs="Arial"/>
          <w:color w:val="444444"/>
          <w:sz w:val="28"/>
          <w:szCs w:val="28"/>
        </w:rPr>
      </w:pPr>
    </w:p>
    <w:p w:rsidR="00614EC6" w:rsidRDefault="00614EC6">
      <w:pPr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</w:pPr>
      <w:r w:rsidRPr="000374A8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56. Лица, допустившие нарушение настоящего Порядка, удаляются с экзамена. Акт об удалении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соответствующем</w:t>
      </w:r>
      <w:r w:rsidRPr="00614EC6">
        <w:rPr>
          <w:rFonts w:ascii="Liberation Serif" w:hAnsi="Liberation Serif" w:cs="Arial"/>
          <w:color w:val="444444"/>
          <w:shd w:val="clear" w:color="auto" w:fill="FFFFFF"/>
        </w:rPr>
        <w:t xml:space="preserve"> </w:t>
      </w:r>
      <w:r w:rsidRPr="000374A8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поле бланка участника ГИА необходимую отметку.</w:t>
      </w:r>
    </w:p>
    <w:p w:rsidR="0028185B" w:rsidRPr="0028185B" w:rsidRDefault="0028185B" w:rsidP="0028185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Liberation Serif" w:hAnsi="Liberation Serif" w:cs="Arial"/>
          <w:color w:val="444444"/>
          <w:sz w:val="28"/>
          <w:szCs w:val="28"/>
        </w:rPr>
      </w:pPr>
      <w:r w:rsidRPr="0028185B">
        <w:rPr>
          <w:rFonts w:ascii="Liberation Serif" w:hAnsi="Liberation Serif" w:cs="Arial"/>
          <w:color w:val="444444"/>
          <w:sz w:val="28"/>
          <w:szCs w:val="28"/>
        </w:rPr>
        <w:t>73.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предмету.</w:t>
      </w:r>
      <w:r w:rsidRPr="0028185B">
        <w:rPr>
          <w:rFonts w:ascii="Liberation Serif" w:hAnsi="Liberation Serif" w:cs="Arial"/>
          <w:color w:val="444444"/>
          <w:sz w:val="28"/>
          <w:szCs w:val="28"/>
        </w:rPr>
        <w:br/>
      </w:r>
    </w:p>
    <w:p w:rsidR="0028185B" w:rsidRPr="0028185B" w:rsidRDefault="0028185B" w:rsidP="0028185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Liberation Serif" w:hAnsi="Liberation Serif" w:cs="Arial"/>
          <w:color w:val="444444"/>
          <w:sz w:val="28"/>
          <w:szCs w:val="28"/>
        </w:rPr>
      </w:pPr>
      <w:r w:rsidRPr="0028185B">
        <w:rPr>
          <w:rFonts w:ascii="Liberation Serif" w:hAnsi="Liberation Serif" w:cs="Arial"/>
          <w:color w:val="444444"/>
          <w:sz w:val="28"/>
          <w:szCs w:val="28"/>
        </w:rPr>
        <w:t>В случае если нарушение совершено лицами, указанными в </w:t>
      </w:r>
      <w:hyperlink r:id="rId5" w:anchor="7DQ0K9" w:history="1">
        <w:r w:rsidRPr="0028185B">
          <w:rPr>
            <w:rStyle w:val="a3"/>
            <w:rFonts w:ascii="Liberation Serif" w:hAnsi="Liberation Serif" w:cs="Arial"/>
            <w:color w:val="3451A0"/>
            <w:sz w:val="28"/>
            <w:szCs w:val="28"/>
          </w:rPr>
          <w:t>пунктах 49</w:t>
        </w:r>
      </w:hyperlink>
      <w:r w:rsidRPr="0028185B">
        <w:rPr>
          <w:rFonts w:ascii="Liberation Serif" w:hAnsi="Liberation Serif" w:cs="Arial"/>
          <w:color w:val="444444"/>
          <w:sz w:val="28"/>
          <w:szCs w:val="28"/>
        </w:rPr>
        <w:t> и </w:t>
      </w:r>
      <w:hyperlink r:id="rId6" w:anchor="7E00KB" w:history="1">
        <w:r w:rsidRPr="0028185B">
          <w:rPr>
            <w:rStyle w:val="a3"/>
            <w:rFonts w:ascii="Liberation Serif" w:hAnsi="Liberation Serif" w:cs="Arial"/>
            <w:color w:val="3451A0"/>
            <w:sz w:val="28"/>
            <w:szCs w:val="28"/>
          </w:rPr>
          <w:t>50 настоящего Порядка</w:t>
        </w:r>
      </w:hyperlink>
      <w:r w:rsidRPr="0028185B">
        <w:rPr>
          <w:rFonts w:ascii="Liberation Serif" w:hAnsi="Liberation Serif" w:cs="Arial"/>
          <w:color w:val="444444"/>
          <w:sz w:val="28"/>
          <w:szCs w:val="28"/>
        </w:rPr>
        <w:t>, или иными (неустановленными) лицами, председатель ГЭК принимает решение об аннулировании результатов ГИА по соответствующему учебному предмету участников ГИА, результаты которых были искажены, а также о повторном допуске их к ГИА по соответствующему учебному предмету в резервные сроки.</w:t>
      </w:r>
      <w:r w:rsidRPr="0028185B">
        <w:rPr>
          <w:rFonts w:ascii="Liberation Serif" w:hAnsi="Liberation Serif" w:cs="Arial"/>
          <w:color w:val="444444"/>
          <w:sz w:val="28"/>
          <w:szCs w:val="28"/>
        </w:rPr>
        <w:br/>
      </w:r>
    </w:p>
    <w:p w:rsidR="0028185B" w:rsidRPr="0028185B" w:rsidRDefault="0028185B">
      <w:pPr>
        <w:rPr>
          <w:rFonts w:ascii="Liberation Serif" w:hAnsi="Liberation Serif"/>
          <w:sz w:val="28"/>
          <w:szCs w:val="28"/>
        </w:rPr>
      </w:pPr>
    </w:p>
    <w:sectPr w:rsidR="0028185B" w:rsidRPr="0028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blic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4769"/>
    <w:multiLevelType w:val="multilevel"/>
    <w:tmpl w:val="7626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4547B"/>
    <w:multiLevelType w:val="multilevel"/>
    <w:tmpl w:val="70EC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2"/>
    <w:rsid w:val="000374A8"/>
    <w:rsid w:val="0028185B"/>
    <w:rsid w:val="00303B53"/>
    <w:rsid w:val="00307628"/>
    <w:rsid w:val="004854C2"/>
    <w:rsid w:val="00614EC6"/>
    <w:rsid w:val="00A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927"/>
  <w15:chartTrackingRefBased/>
  <w15:docId w15:val="{EEC2078E-79AD-45A6-AC48-B7C53F08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1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3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74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42637892" TargetMode="External"/><Relationship Id="rId5" Type="http://schemas.openxmlformats.org/officeDocument/2006/relationships/hyperlink" Target="https://docs.cntd.ru/document/542637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2022-05-18T08:17:00Z</dcterms:created>
  <dcterms:modified xsi:type="dcterms:W3CDTF">2022-05-18T08:45:00Z</dcterms:modified>
</cp:coreProperties>
</file>