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4A" w:rsidRDefault="00A97D4A" w:rsidP="00A97D4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Аннотация</w:t>
      </w:r>
    </w:p>
    <w:p w:rsidR="00A97D4A" w:rsidRDefault="00A97D4A" w:rsidP="00A97D4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Рабочая программа дополнител</w:t>
      </w:r>
      <w:r w:rsidR="008E4F90">
        <w:rPr>
          <w:rFonts w:ascii="Liberation Serif" w:hAnsi="Liberation Serif"/>
          <w:b/>
          <w:sz w:val="24"/>
          <w:szCs w:val="24"/>
        </w:rPr>
        <w:t xml:space="preserve">ьного </w:t>
      </w:r>
      <w:r w:rsidR="00751E98">
        <w:rPr>
          <w:rFonts w:ascii="Liberation Serif" w:hAnsi="Liberation Serif"/>
          <w:b/>
          <w:sz w:val="24"/>
          <w:szCs w:val="24"/>
        </w:rPr>
        <w:t>образования «Армии сыны</w:t>
      </w:r>
      <w:r>
        <w:rPr>
          <w:rFonts w:ascii="Liberation Serif" w:hAnsi="Liberation Serif"/>
          <w:b/>
          <w:sz w:val="24"/>
          <w:szCs w:val="24"/>
        </w:rPr>
        <w:t>»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</w:t>
      </w:r>
      <w:r w:rsidR="008E4F90">
        <w:rPr>
          <w:rFonts w:ascii="Liberation Serif" w:hAnsi="Liberation Serif"/>
          <w:sz w:val="24"/>
          <w:szCs w:val="24"/>
        </w:rPr>
        <w:t>ма уче</w:t>
      </w:r>
      <w:r w:rsidR="00751E98">
        <w:rPr>
          <w:rFonts w:ascii="Liberation Serif" w:hAnsi="Liberation Serif"/>
          <w:sz w:val="24"/>
          <w:szCs w:val="24"/>
        </w:rPr>
        <w:t>бного курса «Армии сыны</w:t>
      </w:r>
      <w:r>
        <w:rPr>
          <w:rFonts w:ascii="Liberation Serif" w:hAnsi="Liberation Serif"/>
          <w:sz w:val="24"/>
          <w:szCs w:val="24"/>
        </w:rPr>
        <w:t xml:space="preserve">» разработана на основе: </w:t>
      </w:r>
    </w:p>
    <w:p w:rsidR="00A97D4A" w:rsidRDefault="00A97D4A" w:rsidP="00A97D4A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Liberation Serif" w:hAnsi="Liberation Serif"/>
            <w:bCs/>
            <w:sz w:val="24"/>
            <w:szCs w:val="24"/>
          </w:rPr>
          <w:t>2012 г</w:t>
        </w:r>
      </w:smartTag>
      <w:r>
        <w:rPr>
          <w:rFonts w:ascii="Liberation Serif" w:hAnsi="Liberation Serif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A97D4A" w:rsidRDefault="00A97D4A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/>
        </w:rPr>
      </w:pPr>
      <w:r>
        <w:rPr>
          <w:rFonts w:ascii="Liberation Serif" w:eastAsia="Times New Roman" w:hAnsi="Liberation Serif" w:cs="Times New Roman"/>
          <w:iCs/>
          <w:lang w:val="ru-RU" w:eastAsia="ar-SA"/>
        </w:rPr>
        <w:t xml:space="preserve">Постановление Главного государственного санитарного врача РФ от 04 июля 2014г., № 41 г. Москва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Liberation Serif" w:eastAsia="Times New Roman" w:hAnsi="Liberation Serif" w:cs="Times New Roman"/>
          <w:iCs/>
          <w:lang w:val="ru-RU" w:eastAsia="ar-SA"/>
        </w:rPr>
        <w:t>режима работы образовательных организаций дополнительного образования  детей</w:t>
      </w:r>
      <w:proofErr w:type="gramEnd"/>
      <w:r>
        <w:rPr>
          <w:rFonts w:ascii="Liberation Serif" w:eastAsia="Times New Roman" w:hAnsi="Liberation Serif" w:cs="Times New Roman"/>
          <w:iCs/>
          <w:lang w:val="ru-RU" w:eastAsia="ar-SA"/>
        </w:rPr>
        <w:t>».</w:t>
      </w:r>
    </w:p>
    <w:p w:rsidR="00A97D4A" w:rsidRDefault="00A97D4A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/>
        </w:rPr>
      </w:pPr>
      <w:r>
        <w:rPr>
          <w:rFonts w:ascii="Liberation Serif" w:eastAsia="Times New Roman" w:hAnsi="Liberation Serif" w:cs="Times New Roman"/>
          <w:iCs/>
          <w:lang w:val="ru-RU" w:eastAsia="ar-SA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A97D4A" w:rsidRDefault="00A97D4A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 w:bidi="ar-SA"/>
        </w:rPr>
      </w:pPr>
      <w:r>
        <w:rPr>
          <w:rFonts w:ascii="Liberation Serif" w:eastAsia="Times New Roman" w:hAnsi="Liberation Serif" w:cs="Times New Roman"/>
          <w:iCs/>
          <w:lang w:val="ru-RU" w:eastAsia="ar-SA" w:bidi="ar-SA"/>
        </w:rPr>
        <w:t xml:space="preserve">Приказ Министерства образования и науки Российской Федерации от 9 ноября 2018 N196 «Об утверждении Порядка организации и осуществления </w:t>
      </w:r>
      <w:bookmarkStart w:id="0" w:name="_GoBack"/>
      <w:bookmarkEnd w:id="0"/>
      <w:r>
        <w:rPr>
          <w:rFonts w:ascii="Liberation Serif" w:eastAsia="Times New Roman" w:hAnsi="Liberation Serif" w:cs="Times New Roman"/>
          <w:iCs/>
          <w:lang w:val="ru-RU" w:eastAsia="ar-SA" w:bidi="ar-SA"/>
        </w:rPr>
        <w:t>образовательной деятельности по дополнительным общеобразовательным программам».</w:t>
      </w:r>
    </w:p>
    <w:p w:rsidR="0090641C" w:rsidRDefault="0090641C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 w:bidi="ar-SA"/>
        </w:rPr>
      </w:pPr>
      <w:r>
        <w:rPr>
          <w:rFonts w:ascii="Liberation Serif" w:eastAsia="Times New Roman" w:hAnsi="Liberation Serif" w:cs="Times New Roman"/>
          <w:iCs/>
          <w:lang w:val="ru-RU" w:eastAsia="ar-SA" w:bidi="ar-SA"/>
        </w:rPr>
        <w:t>Указ президента Российской Федерации от 09.11.2022 г № 809 «Об утверждении Основ государственной политики по сохранению и укреплению традиционных российских духовно – нравственных ценностей»</w:t>
      </w:r>
    </w:p>
    <w:p w:rsidR="0090641C" w:rsidRDefault="0090641C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 w:bidi="ar-SA"/>
        </w:rPr>
      </w:pPr>
      <w:r>
        <w:rPr>
          <w:rFonts w:ascii="Liberation Serif" w:eastAsia="Times New Roman" w:hAnsi="Liberation Serif" w:cs="Times New Roman"/>
          <w:iCs/>
          <w:lang w:val="ru-RU" w:eastAsia="ar-SA" w:bidi="ar-SA"/>
        </w:rPr>
        <w:t>Распоряжение правительства РФ от 29.05.2015  № 996-р «Об утверждении стратегии развития воспитания в Российской Федерации на период до 2025 года»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</w:t>
      </w:r>
      <w:r w:rsidR="008E4F90">
        <w:rPr>
          <w:rFonts w:ascii="Liberation Serif" w:hAnsi="Liberation Serif"/>
          <w:sz w:val="24"/>
          <w:szCs w:val="24"/>
        </w:rPr>
        <w:t>ма уче</w:t>
      </w:r>
      <w:r w:rsidR="00751E98">
        <w:rPr>
          <w:rFonts w:ascii="Liberation Serif" w:hAnsi="Liberation Serif"/>
          <w:sz w:val="24"/>
          <w:szCs w:val="24"/>
        </w:rPr>
        <w:t>бного курса «Армии сыны</w:t>
      </w:r>
      <w:r>
        <w:rPr>
          <w:rFonts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b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включает следующие разделы: 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комплекс основных характеристик программы;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комплекс организационно-педагогических условий;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комплекс форм аттестации.</w:t>
      </w:r>
    </w:p>
    <w:p w:rsidR="00A97D4A" w:rsidRDefault="008E4F90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На изучение </w:t>
      </w:r>
      <w:r w:rsidR="00751E98">
        <w:rPr>
          <w:rFonts w:ascii="Liberation Serif" w:hAnsi="Liberation Serif"/>
          <w:sz w:val="24"/>
          <w:szCs w:val="24"/>
        </w:rPr>
        <w:t>курса отведено: 2</w:t>
      </w:r>
      <w:r w:rsidR="00A97D4A">
        <w:rPr>
          <w:rFonts w:ascii="Liberation Serif" w:hAnsi="Liberation Serif"/>
          <w:sz w:val="24"/>
          <w:szCs w:val="24"/>
        </w:rPr>
        <w:t xml:space="preserve"> ч. в н</w:t>
      </w:r>
      <w:r w:rsidR="00751E98">
        <w:rPr>
          <w:rFonts w:ascii="Liberation Serif" w:hAnsi="Liberation Serif"/>
          <w:sz w:val="24"/>
          <w:szCs w:val="24"/>
        </w:rPr>
        <w:t>еделю;  68</w:t>
      </w:r>
      <w:r>
        <w:rPr>
          <w:rFonts w:ascii="Liberation Serif" w:hAnsi="Liberation Serif"/>
          <w:sz w:val="24"/>
          <w:szCs w:val="24"/>
        </w:rPr>
        <w:t xml:space="preserve"> </w:t>
      </w:r>
      <w:r w:rsidR="00A97D4A">
        <w:rPr>
          <w:rFonts w:ascii="Liberation Serif" w:hAnsi="Liberation Serif"/>
          <w:sz w:val="24"/>
          <w:szCs w:val="24"/>
        </w:rPr>
        <w:t>ч. в год;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97D4A" w:rsidRDefault="00A97D4A" w:rsidP="00A97D4A">
      <w:pPr>
        <w:pStyle w:val="a3"/>
        <w:rPr>
          <w:rFonts w:ascii="Liberation Serif" w:hAnsi="Liberation Serif"/>
          <w:sz w:val="24"/>
          <w:szCs w:val="24"/>
        </w:rPr>
      </w:pPr>
    </w:p>
    <w:p w:rsidR="00A97D4A" w:rsidRDefault="00A97D4A" w:rsidP="00A97D4A">
      <w:pPr>
        <w:pStyle w:val="a3"/>
        <w:rPr>
          <w:rFonts w:ascii="Liberation Serif" w:hAnsi="Liberation Serif"/>
          <w:sz w:val="24"/>
          <w:szCs w:val="24"/>
        </w:rPr>
      </w:pPr>
    </w:p>
    <w:p w:rsidR="005673C1" w:rsidRDefault="005673C1"/>
    <w:sectPr w:rsidR="0056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92"/>
    <w:rsid w:val="005673C1"/>
    <w:rsid w:val="00751E98"/>
    <w:rsid w:val="008E4F90"/>
    <w:rsid w:val="0090641C"/>
    <w:rsid w:val="00A97D4A"/>
    <w:rsid w:val="00C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D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A97D4A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D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A97D4A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1521</Characters>
  <Application>Microsoft Office Word</Application>
  <DocSecurity>0</DocSecurity>
  <Lines>12</Lines>
  <Paragraphs>3</Paragraphs>
  <ScaleCrop>false</ScaleCrop>
  <Company>diakov.net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2023-09-23T11:15:00Z</dcterms:created>
  <dcterms:modified xsi:type="dcterms:W3CDTF">2023-09-23T11:32:00Z</dcterms:modified>
</cp:coreProperties>
</file>