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86" w:rsidRDefault="00C53752" w:rsidP="00754386">
      <w:pPr>
        <w:tabs>
          <w:tab w:val="left" w:pos="3656"/>
          <w:tab w:val="center" w:pos="4785"/>
          <w:tab w:val="left" w:pos="5103"/>
        </w:tabs>
        <w:rPr>
          <w:rFonts w:ascii="Liberation Serif" w:eastAsia="Calibri" w:hAnsi="Liberation Serif"/>
          <w:i/>
          <w:iCs/>
          <w:sz w:val="24"/>
          <w:szCs w:val="24"/>
          <w:lang w:eastAsia="ru-RU"/>
        </w:rPr>
      </w:pPr>
      <w:r>
        <w:rPr>
          <w:rFonts w:ascii="Liberation Serif" w:eastAsia="Calibri" w:hAnsi="Liberation Serif"/>
          <w:i/>
          <w:iCs/>
          <w:sz w:val="24"/>
          <w:szCs w:val="24"/>
          <w:lang w:eastAsia="ru-RU"/>
        </w:rPr>
        <w:tab/>
        <w:t xml:space="preserve">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33"/>
      </w:tblGrid>
      <w:tr w:rsidR="00754386" w:rsidTr="00754386">
        <w:trPr>
          <w:trHeight w:val="414"/>
        </w:trPr>
        <w:tc>
          <w:tcPr>
            <w:tcW w:w="5353" w:type="dxa"/>
          </w:tcPr>
          <w:p w:rsidR="00754386" w:rsidRPr="00D25D43" w:rsidRDefault="00754386" w:rsidP="00754386">
            <w:pPr>
              <w:tabs>
                <w:tab w:val="left" w:pos="3656"/>
                <w:tab w:val="center" w:pos="4785"/>
                <w:tab w:val="left" w:pos="5103"/>
              </w:tabs>
              <w:rPr>
                <w:rFonts w:ascii="Liberation Serif" w:eastAsia="Calibri" w:hAnsi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</w:tcPr>
          <w:p w:rsidR="00754386" w:rsidRPr="00D25D43" w:rsidRDefault="00754386" w:rsidP="00754386">
            <w:pPr>
              <w:pStyle w:val="a6"/>
              <w:rPr>
                <w:rFonts w:ascii="Liberation Serif" w:eastAsia="Calibri" w:hAnsi="Liberation Serif"/>
              </w:rPr>
            </w:pPr>
            <w:r w:rsidRPr="00D25D43">
              <w:rPr>
                <w:rFonts w:ascii="Liberation Serif" w:eastAsia="Calibri" w:hAnsi="Liberation Serif"/>
              </w:rPr>
              <w:t xml:space="preserve">Приложение №  2 ВД                                                      к основной образовательной программе </w:t>
            </w:r>
          </w:p>
          <w:p w:rsidR="00754386" w:rsidRPr="00D25D43" w:rsidRDefault="00754386" w:rsidP="00754386">
            <w:pPr>
              <w:pStyle w:val="a6"/>
              <w:rPr>
                <w:rFonts w:ascii="Liberation Serif" w:eastAsia="Calibri" w:hAnsi="Liberation Serif"/>
              </w:rPr>
            </w:pPr>
            <w:r w:rsidRPr="00D25D43">
              <w:rPr>
                <w:rFonts w:ascii="Liberation Serif" w:eastAsia="Calibri" w:hAnsi="Liberation Serif"/>
              </w:rPr>
              <w:t xml:space="preserve">среднего общего образования                                                                                 </w:t>
            </w:r>
          </w:p>
          <w:p w:rsidR="00754386" w:rsidRPr="00D25D43" w:rsidRDefault="00754386" w:rsidP="00754386">
            <w:pPr>
              <w:pStyle w:val="a6"/>
              <w:rPr>
                <w:rFonts w:ascii="Liberation Serif" w:eastAsia="Calibri" w:hAnsi="Liberation Serif"/>
              </w:rPr>
            </w:pPr>
            <w:r w:rsidRPr="00D25D43">
              <w:rPr>
                <w:rFonts w:ascii="Liberation Serif" w:eastAsia="Calibri" w:hAnsi="Liberation Serif"/>
              </w:rPr>
              <w:t>МОУ «</w:t>
            </w:r>
            <w:proofErr w:type="spellStart"/>
            <w:r w:rsidRPr="00D25D43">
              <w:rPr>
                <w:rFonts w:ascii="Liberation Serif" w:eastAsia="Calibri" w:hAnsi="Liberation Serif"/>
              </w:rPr>
              <w:t>Килачевская</w:t>
            </w:r>
            <w:proofErr w:type="spellEnd"/>
            <w:r w:rsidRPr="00D25D43">
              <w:rPr>
                <w:rFonts w:ascii="Liberation Serif" w:eastAsia="Calibri" w:hAnsi="Liberation Serif"/>
              </w:rPr>
              <w:t xml:space="preserve"> СОШ», утвержденной                                                                              </w:t>
            </w:r>
          </w:p>
          <w:p w:rsidR="00754386" w:rsidRPr="00D25D43" w:rsidRDefault="00754386" w:rsidP="00754386">
            <w:pPr>
              <w:pStyle w:val="a6"/>
              <w:rPr>
                <w:rFonts w:ascii="Liberation Serif" w:eastAsia="Calibri" w:hAnsi="Liberation Serif"/>
              </w:rPr>
            </w:pPr>
            <w:r w:rsidRPr="00D25D43">
              <w:rPr>
                <w:rFonts w:ascii="Liberation Serif" w:eastAsia="Calibri" w:hAnsi="Liberation Serif"/>
              </w:rPr>
              <w:t>приказом МОУ «</w:t>
            </w:r>
            <w:proofErr w:type="spellStart"/>
            <w:r w:rsidRPr="00D25D43">
              <w:rPr>
                <w:rFonts w:ascii="Liberation Serif" w:eastAsia="Calibri" w:hAnsi="Liberation Serif"/>
              </w:rPr>
              <w:t>Килачевская</w:t>
            </w:r>
            <w:proofErr w:type="spellEnd"/>
            <w:r w:rsidRPr="00D25D43">
              <w:rPr>
                <w:rFonts w:ascii="Liberation Serif" w:eastAsia="Calibri" w:hAnsi="Liberation Serif"/>
              </w:rPr>
              <w:t xml:space="preserve"> СОШ»</w:t>
            </w:r>
          </w:p>
          <w:p w:rsidR="00754386" w:rsidRPr="00D25D43" w:rsidRDefault="00754386" w:rsidP="00754386">
            <w:pPr>
              <w:tabs>
                <w:tab w:val="left" w:pos="5103"/>
              </w:tabs>
              <w:rPr>
                <w:rFonts w:ascii="Liberation Serif" w:eastAsia="Calibri" w:hAnsi="Liberation Serif"/>
                <w:iCs/>
                <w:sz w:val="24"/>
                <w:szCs w:val="24"/>
              </w:rPr>
            </w:pPr>
            <w:r w:rsidRPr="00D25D43">
              <w:rPr>
                <w:rFonts w:ascii="Liberation Serif" w:eastAsia="Calibri" w:hAnsi="Liberation Serif"/>
              </w:rPr>
              <w:t xml:space="preserve">от 31.08.2020г </w:t>
            </w:r>
            <w:r w:rsidRPr="00D25D43">
              <w:rPr>
                <w:rFonts w:ascii="Liberation Serif" w:eastAsia="Calibri" w:hAnsi="Liberation Serif"/>
                <w:iCs/>
                <w:sz w:val="24"/>
                <w:szCs w:val="24"/>
              </w:rPr>
              <w:t>№ 56-и/од</w:t>
            </w:r>
          </w:p>
          <w:p w:rsidR="00754386" w:rsidRPr="00D25D43" w:rsidRDefault="00754386" w:rsidP="00754386">
            <w:pPr>
              <w:pStyle w:val="a6"/>
              <w:rPr>
                <w:rFonts w:ascii="Liberation Serif" w:eastAsia="Calibri" w:hAnsi="Liberation Serif"/>
              </w:rPr>
            </w:pPr>
          </w:p>
        </w:tc>
      </w:tr>
    </w:tbl>
    <w:p w:rsidR="00754386" w:rsidRPr="00C21762" w:rsidRDefault="00754386" w:rsidP="00754386">
      <w:pPr>
        <w:tabs>
          <w:tab w:val="left" w:pos="5103"/>
        </w:tabs>
        <w:ind w:left="4253"/>
        <w:rPr>
          <w:rFonts w:ascii="Liberation Serif" w:hAnsi="Liberation Serif"/>
          <w:iCs/>
          <w:sz w:val="24"/>
          <w:szCs w:val="24"/>
        </w:rPr>
      </w:pPr>
    </w:p>
    <w:p w:rsidR="00754386" w:rsidRDefault="00754386" w:rsidP="00754386">
      <w:pPr>
        <w:tabs>
          <w:tab w:val="left" w:pos="3656"/>
          <w:tab w:val="center" w:pos="4785"/>
          <w:tab w:val="left" w:pos="5103"/>
        </w:tabs>
        <w:rPr>
          <w:rFonts w:ascii="Liberation Serif" w:eastAsia="Calibri" w:hAnsi="Liberation Serif"/>
          <w:i/>
          <w:iCs/>
          <w:sz w:val="24"/>
          <w:szCs w:val="24"/>
          <w:lang w:eastAsia="ru-RU"/>
        </w:rPr>
      </w:pPr>
    </w:p>
    <w:p w:rsidR="00C53752" w:rsidRPr="00C21762" w:rsidRDefault="00C53752" w:rsidP="00754386">
      <w:pPr>
        <w:tabs>
          <w:tab w:val="left" w:pos="3656"/>
          <w:tab w:val="center" w:pos="4785"/>
          <w:tab w:val="left" w:pos="5103"/>
        </w:tabs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eastAsia="Calibri" w:hAnsi="Liberation Serif"/>
          <w:i/>
          <w:iCs/>
          <w:sz w:val="24"/>
          <w:szCs w:val="24"/>
          <w:lang w:eastAsia="ru-RU"/>
        </w:rPr>
        <w:t xml:space="preserve"> </w:t>
      </w:r>
      <w:r>
        <w:rPr>
          <w:rFonts w:ascii="Liberation Serif" w:eastAsia="Calibri" w:hAnsi="Liberation Serif"/>
          <w:i/>
          <w:iCs/>
          <w:sz w:val="24"/>
          <w:szCs w:val="24"/>
          <w:lang w:eastAsia="ru-RU"/>
        </w:rPr>
        <w:tab/>
      </w:r>
    </w:p>
    <w:p w:rsidR="00C53752" w:rsidRDefault="00C53752">
      <w:pPr>
        <w:pStyle w:val="a3"/>
        <w:spacing w:before="71"/>
        <w:ind w:left="5205"/>
        <w:jc w:val="left"/>
      </w:pPr>
    </w:p>
    <w:p w:rsidR="00C53752" w:rsidRDefault="00C53752">
      <w:pPr>
        <w:pStyle w:val="a3"/>
        <w:spacing w:before="71"/>
        <w:ind w:left="5205"/>
        <w:jc w:val="left"/>
      </w:pPr>
    </w:p>
    <w:p w:rsidR="00C53752" w:rsidRDefault="00C53752">
      <w:pPr>
        <w:pStyle w:val="a3"/>
        <w:spacing w:before="71"/>
        <w:ind w:left="5205"/>
        <w:jc w:val="left"/>
      </w:pPr>
    </w:p>
    <w:p w:rsidR="0079695F" w:rsidRDefault="00C53752">
      <w:pPr>
        <w:pStyle w:val="a3"/>
        <w:ind w:left="5205" w:right="677"/>
        <w:jc w:val="left"/>
      </w:pPr>
      <w:r>
        <w:t xml:space="preserve"> </w:t>
      </w:r>
    </w:p>
    <w:p w:rsidR="0079695F" w:rsidRDefault="0079695F">
      <w:pPr>
        <w:pStyle w:val="a3"/>
        <w:ind w:left="0"/>
        <w:jc w:val="left"/>
        <w:rPr>
          <w:sz w:val="26"/>
        </w:rPr>
      </w:pPr>
    </w:p>
    <w:p w:rsidR="0079695F" w:rsidRDefault="0079695F">
      <w:pPr>
        <w:pStyle w:val="a3"/>
        <w:ind w:left="0"/>
        <w:jc w:val="left"/>
        <w:rPr>
          <w:sz w:val="26"/>
        </w:rPr>
      </w:pPr>
    </w:p>
    <w:p w:rsidR="0079695F" w:rsidRDefault="0079695F">
      <w:pPr>
        <w:pStyle w:val="a3"/>
        <w:ind w:left="0"/>
        <w:jc w:val="left"/>
        <w:rPr>
          <w:sz w:val="26"/>
        </w:rPr>
      </w:pPr>
    </w:p>
    <w:p w:rsidR="0079695F" w:rsidRDefault="0079695F" w:rsidP="00754386">
      <w:pPr>
        <w:pStyle w:val="a3"/>
        <w:tabs>
          <w:tab w:val="left" w:pos="7655"/>
          <w:tab w:val="left" w:pos="7797"/>
        </w:tabs>
        <w:ind w:left="0"/>
        <w:jc w:val="left"/>
        <w:rPr>
          <w:sz w:val="26"/>
        </w:rPr>
      </w:pPr>
    </w:p>
    <w:p w:rsidR="0079695F" w:rsidRDefault="0079695F">
      <w:pPr>
        <w:pStyle w:val="a3"/>
        <w:spacing w:before="4"/>
        <w:ind w:left="0"/>
        <w:jc w:val="left"/>
        <w:rPr>
          <w:sz w:val="34"/>
        </w:rPr>
      </w:pPr>
    </w:p>
    <w:p w:rsidR="0079695F" w:rsidRPr="00754386" w:rsidRDefault="00754386" w:rsidP="00754386">
      <w:pPr>
        <w:ind w:right="134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r w:rsidR="00BC3CFA" w:rsidRPr="00754386">
        <w:rPr>
          <w:b/>
          <w:sz w:val="36"/>
          <w:szCs w:val="36"/>
        </w:rPr>
        <w:t>Рабочая программа</w:t>
      </w:r>
    </w:p>
    <w:p w:rsidR="0079695F" w:rsidRPr="00754386" w:rsidRDefault="00754386" w:rsidP="00754386">
      <w:pPr>
        <w:spacing w:before="3" w:line="322" w:lineRule="exact"/>
        <w:ind w:left="810" w:right="75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BC3CFA" w:rsidRPr="00754386">
        <w:rPr>
          <w:b/>
          <w:sz w:val="36"/>
          <w:szCs w:val="36"/>
        </w:rPr>
        <w:t>курса внеурочной деятельности</w:t>
      </w:r>
    </w:p>
    <w:p w:rsidR="00C53752" w:rsidRPr="00754386" w:rsidRDefault="00754386" w:rsidP="00754386">
      <w:pPr>
        <w:spacing w:line="276" w:lineRule="auto"/>
        <w:ind w:left="1418" w:right="1632" w:hanging="3"/>
        <w:rPr>
          <w:b/>
          <w:sz w:val="36"/>
          <w:szCs w:val="36"/>
        </w:rPr>
      </w:pPr>
      <w:r w:rsidRPr="00754386">
        <w:rPr>
          <w:b/>
          <w:sz w:val="36"/>
          <w:szCs w:val="36"/>
        </w:rPr>
        <w:t xml:space="preserve">«Профессиональное </w:t>
      </w:r>
      <w:r w:rsidR="00C53752" w:rsidRPr="00754386">
        <w:rPr>
          <w:b/>
          <w:sz w:val="36"/>
          <w:szCs w:val="36"/>
        </w:rPr>
        <w:t>самоопределение</w:t>
      </w:r>
      <w:r w:rsidR="00BC3CFA" w:rsidRPr="00754386">
        <w:rPr>
          <w:b/>
          <w:sz w:val="36"/>
          <w:szCs w:val="36"/>
        </w:rPr>
        <w:t>»</w:t>
      </w:r>
    </w:p>
    <w:p w:rsidR="00C53752" w:rsidRPr="00754386" w:rsidRDefault="00C53752" w:rsidP="00754386">
      <w:pPr>
        <w:spacing w:line="276" w:lineRule="auto"/>
        <w:ind w:left="3028" w:right="3032" w:hanging="3"/>
        <w:rPr>
          <w:b/>
          <w:sz w:val="36"/>
          <w:szCs w:val="36"/>
        </w:rPr>
      </w:pPr>
    </w:p>
    <w:p w:rsidR="0079695F" w:rsidRPr="00754386" w:rsidRDefault="00754386" w:rsidP="00754386">
      <w:pPr>
        <w:spacing w:line="276" w:lineRule="auto"/>
        <w:ind w:right="134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BC3CFA" w:rsidRPr="00754386">
        <w:rPr>
          <w:b/>
          <w:sz w:val="36"/>
          <w:szCs w:val="36"/>
        </w:rPr>
        <w:t>Среднее общее образование</w:t>
      </w:r>
    </w:p>
    <w:p w:rsidR="0079695F" w:rsidRPr="00754386" w:rsidRDefault="0079695F" w:rsidP="00754386">
      <w:pPr>
        <w:spacing w:line="276" w:lineRule="auto"/>
        <w:rPr>
          <w:sz w:val="36"/>
          <w:szCs w:val="36"/>
        </w:rPr>
        <w:sectPr w:rsidR="0079695F" w:rsidRPr="0075438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9695F" w:rsidRPr="00754386" w:rsidRDefault="00754386" w:rsidP="00D25D43">
      <w:pPr>
        <w:tabs>
          <w:tab w:val="left" w:pos="1937"/>
        </w:tabs>
        <w:spacing w:before="73"/>
        <w:ind w:right="8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  <w:r w:rsidRPr="00754386">
        <w:rPr>
          <w:b/>
          <w:sz w:val="24"/>
        </w:rPr>
        <w:t>1.</w:t>
      </w:r>
      <w:r w:rsidR="00BC3CFA" w:rsidRPr="00754386">
        <w:rPr>
          <w:b/>
          <w:sz w:val="24"/>
        </w:rPr>
        <w:t>Результаты освоения курса внеурочной</w:t>
      </w:r>
      <w:r w:rsidR="00BC3CFA" w:rsidRPr="00754386">
        <w:rPr>
          <w:b/>
          <w:spacing w:val="-2"/>
          <w:sz w:val="24"/>
        </w:rPr>
        <w:t xml:space="preserve"> </w:t>
      </w:r>
      <w:r w:rsidR="00BC3CFA" w:rsidRPr="00754386">
        <w:rPr>
          <w:b/>
          <w:sz w:val="24"/>
        </w:rPr>
        <w:t>деятельности</w:t>
      </w:r>
      <w:r w:rsidR="00D25D43">
        <w:rPr>
          <w:b/>
          <w:sz w:val="24"/>
        </w:rPr>
        <w:t xml:space="preserve"> «Профессиональное самоопределение»</w:t>
      </w:r>
    </w:p>
    <w:p w:rsidR="0079695F" w:rsidRDefault="0079695F">
      <w:pPr>
        <w:pStyle w:val="a3"/>
        <w:spacing w:before="7"/>
        <w:ind w:left="0"/>
        <w:jc w:val="left"/>
        <w:rPr>
          <w:b/>
          <w:sz w:val="27"/>
        </w:rPr>
      </w:pPr>
    </w:p>
    <w:p w:rsidR="0079695F" w:rsidRDefault="00BC3CFA">
      <w:pPr>
        <w:pStyle w:val="a3"/>
        <w:ind w:right="115" w:firstLine="878"/>
      </w:pPr>
      <w:r>
        <w:t xml:space="preserve">Стандарт устанавливает требования к результатам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программы:</w:t>
      </w:r>
    </w:p>
    <w:p w:rsidR="0079695F" w:rsidRDefault="00BC3CFA" w:rsidP="007E2C21">
      <w:pPr>
        <w:pStyle w:val="a3"/>
        <w:ind w:right="108"/>
      </w:pPr>
      <w:proofErr w:type="gramStart"/>
      <w:r w:rsidRPr="007E2C21">
        <w:rPr>
          <w:b/>
        </w:rPr>
        <w:t>-личностным,</w:t>
      </w:r>
      <w: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</w:t>
      </w:r>
      <w:r>
        <w:rPr>
          <w:spacing w:val="-15"/>
        </w:rPr>
        <w:t xml:space="preserve"> </w:t>
      </w:r>
      <w:r>
        <w:t>способность</w:t>
      </w:r>
      <w:r>
        <w:rPr>
          <w:spacing w:val="-1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осознанию</w:t>
      </w:r>
      <w:r>
        <w:rPr>
          <w:spacing w:val="-16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13"/>
        </w:rPr>
        <w:t xml:space="preserve"> </w:t>
      </w:r>
      <w:r>
        <w:t>идентичности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поликультурном социуме;</w:t>
      </w:r>
      <w:proofErr w:type="gramEnd"/>
    </w:p>
    <w:p w:rsidR="0079695F" w:rsidRDefault="00BC3CFA" w:rsidP="007E2C21">
      <w:pPr>
        <w:pStyle w:val="a3"/>
        <w:ind w:right="105"/>
      </w:pPr>
      <w:r w:rsidRPr="007E2C21">
        <w:rPr>
          <w:b/>
        </w:rPr>
        <w:t>-</w:t>
      </w:r>
      <w:proofErr w:type="spellStart"/>
      <w:r w:rsidRPr="007E2C21">
        <w:rPr>
          <w:b/>
        </w:rPr>
        <w:t>метапредметным</w:t>
      </w:r>
      <w:proofErr w:type="spellEnd"/>
      <w:r w:rsidRPr="007E2C21">
        <w:rPr>
          <w:b/>
        </w:rPr>
        <w:t>,</w:t>
      </w:r>
      <w:r>
        <w:t xml:space="preserve">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</w:t>
      </w:r>
      <w:proofErr w:type="gramStart"/>
      <w:r>
        <w:t>о-</w:t>
      </w:r>
      <w:proofErr w:type="gramEnd"/>
      <w:r>
        <w:t xml:space="preserve"> исследовательской, проектной и социальной деятельности;</w:t>
      </w:r>
    </w:p>
    <w:p w:rsidR="0079695F" w:rsidRDefault="00BC3CFA" w:rsidP="007E2C21">
      <w:pPr>
        <w:pStyle w:val="a3"/>
        <w:spacing w:before="1"/>
        <w:ind w:right="107"/>
      </w:pPr>
      <w:proofErr w:type="gramStart"/>
      <w:r w:rsidRPr="007E2C21">
        <w:rPr>
          <w:b/>
        </w:rPr>
        <w:t>-предметным</w:t>
      </w:r>
      <w: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</w:t>
      </w:r>
      <w:r>
        <w:rPr>
          <w:spacing w:val="-6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преобразованию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79695F" w:rsidRDefault="0079695F">
      <w:pPr>
        <w:pStyle w:val="a3"/>
        <w:spacing w:before="6"/>
        <w:ind w:left="0"/>
        <w:jc w:val="left"/>
        <w:rPr>
          <w:sz w:val="27"/>
        </w:rPr>
      </w:pPr>
    </w:p>
    <w:p w:rsidR="0079695F" w:rsidRDefault="00BC3CFA">
      <w:pPr>
        <w:pStyle w:val="1"/>
        <w:ind w:left="810" w:right="817" w:firstLine="0"/>
        <w:jc w:val="center"/>
      </w:pPr>
      <w:r>
        <w:t>Личностные результаты освоения курса внеурочной деятельности «</w:t>
      </w:r>
      <w:r w:rsidR="00C53752">
        <w:t>П</w:t>
      </w:r>
      <w:r w:rsidR="007251EA">
        <w:t>рофессиональное самоопределение</w:t>
      </w:r>
      <w:r>
        <w:t>»:</w:t>
      </w:r>
    </w:p>
    <w:p w:rsidR="0079695F" w:rsidRDefault="0079695F">
      <w:pPr>
        <w:pStyle w:val="a3"/>
        <w:spacing w:before="1"/>
        <w:ind w:left="0"/>
        <w:jc w:val="left"/>
        <w:rPr>
          <w:b/>
        </w:rPr>
      </w:pPr>
    </w:p>
    <w:p w:rsidR="0079695F" w:rsidRDefault="00BC3CFA">
      <w:pPr>
        <w:ind w:left="102" w:right="113" w:firstLine="707"/>
        <w:jc w:val="both"/>
        <w:rPr>
          <w:b/>
          <w:sz w:val="24"/>
        </w:rPr>
      </w:pPr>
      <w:r>
        <w:rPr>
          <w:b/>
          <w:sz w:val="24"/>
        </w:rPr>
        <w:t>Личностные результаты в сфере отношений обучающихся к себе, к своему здоровью, к познанию себя:</w:t>
      </w:r>
    </w:p>
    <w:p w:rsidR="0079695F" w:rsidRDefault="00BC3CFA">
      <w:pPr>
        <w:pStyle w:val="a3"/>
        <w:ind w:right="104" w:firstLine="707"/>
      </w:pPr>
      <w: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9695F" w:rsidRDefault="00BC3CFA">
      <w:pPr>
        <w:pStyle w:val="a3"/>
        <w:ind w:right="107" w:firstLine="707"/>
      </w:pPr>
      <w: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9695F" w:rsidRDefault="00BC3CFA">
      <w:pPr>
        <w:pStyle w:val="a3"/>
        <w:ind w:right="102" w:firstLine="707"/>
      </w:pPr>
      <w: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9695F" w:rsidRDefault="00BC3CFA">
      <w:pPr>
        <w:pStyle w:val="a3"/>
        <w:ind w:right="104" w:firstLine="707"/>
      </w:pPr>
      <w: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9695F" w:rsidRDefault="00BC3CFA">
      <w:pPr>
        <w:pStyle w:val="a3"/>
        <w:spacing w:before="1"/>
        <w:ind w:right="105" w:firstLine="707"/>
      </w:pPr>
      <w: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79695F" w:rsidRDefault="00BC3CFA">
      <w:pPr>
        <w:pStyle w:val="a3"/>
        <w:ind w:left="810"/>
      </w:pPr>
      <w:r>
        <w:t>неприятие вредных привычек: курения, употребления алкоголя, наркотиков.</w:t>
      </w:r>
    </w:p>
    <w:p w:rsidR="0079695F" w:rsidRDefault="00BC3CFA">
      <w:pPr>
        <w:pStyle w:val="1"/>
        <w:ind w:right="115"/>
        <w:jc w:val="both"/>
      </w:pPr>
      <w:r>
        <w:t>Личностные результаты в сфере отношений обучающихся к России как к Родине (Отечеству):</w:t>
      </w:r>
    </w:p>
    <w:p w:rsidR="0079695F" w:rsidRDefault="00BC3CFA">
      <w:pPr>
        <w:pStyle w:val="a3"/>
        <w:spacing w:before="2" w:line="237" w:lineRule="auto"/>
        <w:ind w:right="105" w:firstLine="707"/>
      </w:pPr>
      <w: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</w:t>
      </w:r>
    </w:p>
    <w:p w:rsidR="0079695F" w:rsidRDefault="0079695F">
      <w:pPr>
        <w:spacing w:line="237" w:lineRule="auto"/>
        <w:sectPr w:rsidR="0079695F">
          <w:pgSz w:w="11910" w:h="16840"/>
          <w:pgMar w:top="1040" w:right="740" w:bottom="280" w:left="1600" w:header="720" w:footer="720" w:gutter="0"/>
          <w:cols w:space="720"/>
        </w:sectPr>
      </w:pPr>
    </w:p>
    <w:p w:rsidR="0079695F" w:rsidRDefault="00BC3CFA">
      <w:pPr>
        <w:pStyle w:val="a3"/>
        <w:spacing w:before="71"/>
        <w:ind w:right="108"/>
      </w:pPr>
      <w:r>
        <w:lastRenderedPageBreak/>
        <w:t>российского народа и судьбе России, патриотизм, готовность к служению Отечеству, его защите;</w:t>
      </w:r>
    </w:p>
    <w:p w:rsidR="0079695F" w:rsidRDefault="00BC3CFA">
      <w:pPr>
        <w:pStyle w:val="a3"/>
        <w:ind w:right="101" w:firstLine="707"/>
      </w:pPr>
      <w: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9695F" w:rsidRDefault="00BC3CFA">
      <w:pPr>
        <w:pStyle w:val="a3"/>
        <w:ind w:right="105" w:firstLine="707"/>
      </w:pPr>
      <w: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9695F" w:rsidRDefault="00BC3CFA">
      <w:pPr>
        <w:pStyle w:val="a3"/>
        <w:ind w:right="105" w:firstLine="707"/>
      </w:pPr>
      <w:r>
        <w:t>воспитание уважения к культуре, языкам, традициям и обычаям народов, проживающих в Российской Федерации.</w:t>
      </w:r>
    </w:p>
    <w:p w:rsidR="0079695F" w:rsidRDefault="0079695F">
      <w:pPr>
        <w:pStyle w:val="a3"/>
        <w:ind w:left="0"/>
        <w:jc w:val="left"/>
      </w:pPr>
    </w:p>
    <w:p w:rsidR="0079695F" w:rsidRDefault="00BC3CFA">
      <w:pPr>
        <w:pStyle w:val="1"/>
        <w:jc w:val="both"/>
      </w:pPr>
      <w:r>
        <w:t>Личностные результаты в сфере отношений обучающихся к закону, государству и к гражданскому</w:t>
      </w:r>
      <w:r>
        <w:rPr>
          <w:spacing w:val="-2"/>
        </w:rPr>
        <w:t xml:space="preserve"> </w:t>
      </w:r>
      <w:r>
        <w:t>обществу:</w:t>
      </w:r>
    </w:p>
    <w:p w:rsidR="0079695F" w:rsidRDefault="00BC3CFA">
      <w:pPr>
        <w:pStyle w:val="a3"/>
        <w:spacing w:before="1"/>
        <w:ind w:right="103" w:firstLine="707"/>
      </w:pPr>
      <w:proofErr w:type="gramStart"/>
      <w: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>
        <w:rPr>
          <w:spacing w:val="3"/>
        </w:rPr>
        <w:t xml:space="preserve"> </w:t>
      </w:r>
      <w:r>
        <w:t>жизни;</w:t>
      </w:r>
      <w:proofErr w:type="gramEnd"/>
    </w:p>
    <w:p w:rsidR="0079695F" w:rsidRDefault="00BC3CFA">
      <w:pPr>
        <w:pStyle w:val="a3"/>
        <w:ind w:right="104" w:firstLine="707"/>
      </w:pPr>
      <w:proofErr w:type="gramStart"/>
      <w:r>
        <w:t xml:space="preserve">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свобод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свобод</w:t>
      </w:r>
      <w:r>
        <w:rPr>
          <w:spacing w:val="-6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отстаивать</w:t>
      </w:r>
      <w:r>
        <w:rPr>
          <w:spacing w:val="-4"/>
        </w:rPr>
        <w:t xml:space="preserve"> </w:t>
      </w:r>
      <w:r>
        <w:t>собственные</w:t>
      </w:r>
      <w:r>
        <w:rPr>
          <w:spacing w:val="-7"/>
        </w:rPr>
        <w:t xml:space="preserve"> </w:t>
      </w:r>
      <w:r>
        <w:t>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79695F" w:rsidRDefault="00BC3CFA">
      <w:pPr>
        <w:pStyle w:val="a3"/>
        <w:ind w:right="102" w:firstLine="707"/>
      </w:pPr>
      <w: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79695F" w:rsidRDefault="00BC3CFA">
      <w:pPr>
        <w:pStyle w:val="a3"/>
        <w:ind w:right="104" w:firstLine="707"/>
      </w:pP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9695F" w:rsidRDefault="00BC3CFA">
      <w:pPr>
        <w:pStyle w:val="a3"/>
        <w:spacing w:before="1"/>
        <w:ind w:right="104" w:firstLine="707"/>
      </w:pPr>
      <w: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79695F" w:rsidRDefault="00BC3CFA">
      <w:pPr>
        <w:pStyle w:val="a3"/>
        <w:ind w:right="105" w:firstLine="707"/>
      </w:pPr>
      <w:r>
        <w:t>приверженность идеям интернационализма, дружбы, равенства, взаимопомощи народов;</w:t>
      </w:r>
    </w:p>
    <w:p w:rsidR="0079695F" w:rsidRDefault="00BC3CFA">
      <w:pPr>
        <w:pStyle w:val="a3"/>
        <w:ind w:right="104" w:firstLine="767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:rsidR="0079695F" w:rsidRDefault="00BC3CFA">
      <w:pPr>
        <w:pStyle w:val="a3"/>
        <w:ind w:right="107" w:firstLine="707"/>
      </w:pP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79695F" w:rsidRDefault="0079695F">
      <w:pPr>
        <w:pStyle w:val="a3"/>
        <w:ind w:left="0"/>
        <w:jc w:val="left"/>
      </w:pPr>
    </w:p>
    <w:p w:rsidR="0079695F" w:rsidRDefault="00BC3CFA">
      <w:pPr>
        <w:pStyle w:val="1"/>
        <w:ind w:right="117"/>
        <w:jc w:val="both"/>
      </w:pPr>
      <w:r>
        <w:t>Личностные результаты в сфере отношений обучающихся с окружающими людьми:</w:t>
      </w:r>
    </w:p>
    <w:p w:rsidR="0079695F" w:rsidRDefault="00BC3CFA">
      <w:pPr>
        <w:pStyle w:val="a3"/>
        <w:ind w:right="104" w:firstLine="707"/>
      </w:pPr>
      <w: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79695F" w:rsidRDefault="00BC3CFA">
      <w:pPr>
        <w:pStyle w:val="a3"/>
        <w:spacing w:before="1"/>
        <w:ind w:right="104" w:firstLine="707"/>
      </w:pPr>
      <w: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9695F" w:rsidRDefault="00BC3CFA">
      <w:pPr>
        <w:pStyle w:val="a3"/>
        <w:ind w:right="105" w:firstLine="707"/>
      </w:pPr>
      <w: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9695F" w:rsidRDefault="0079695F">
      <w:pPr>
        <w:sectPr w:rsidR="0079695F">
          <w:pgSz w:w="11910" w:h="16840"/>
          <w:pgMar w:top="1040" w:right="740" w:bottom="280" w:left="1600" w:header="720" w:footer="720" w:gutter="0"/>
          <w:cols w:space="720"/>
        </w:sectPr>
      </w:pPr>
    </w:p>
    <w:p w:rsidR="0079695F" w:rsidRDefault="00BC3CFA">
      <w:pPr>
        <w:pStyle w:val="a3"/>
        <w:spacing w:before="71"/>
        <w:ind w:right="102" w:firstLine="707"/>
      </w:pPr>
      <w:r>
        <w:lastRenderedPageBreak/>
        <w:t>формирование выраженной в поведении нравственной позиции, в том числе способности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сознательному</w:t>
      </w:r>
      <w:r>
        <w:rPr>
          <w:spacing w:val="-17"/>
        </w:rPr>
        <w:t xml:space="preserve"> </w:t>
      </w:r>
      <w:r>
        <w:t>выбору</w:t>
      </w:r>
      <w:r>
        <w:rPr>
          <w:spacing w:val="-18"/>
        </w:rPr>
        <w:t xml:space="preserve"> </w:t>
      </w:r>
      <w:r>
        <w:t>добра,</w:t>
      </w:r>
      <w:r>
        <w:rPr>
          <w:spacing w:val="-14"/>
        </w:rPr>
        <w:t xml:space="preserve"> </w:t>
      </w:r>
      <w:r>
        <w:t>нравственного</w:t>
      </w:r>
      <w:r>
        <w:rPr>
          <w:spacing w:val="-12"/>
        </w:rPr>
        <w:t xml:space="preserve"> </w:t>
      </w:r>
      <w:r>
        <w:t>сознания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 усвоения общечеловеческих ценностей и нравственных чувств (чести, долга, справедливости, милосердия и</w:t>
      </w:r>
      <w:r>
        <w:rPr>
          <w:spacing w:val="1"/>
        </w:rPr>
        <w:t xml:space="preserve"> </w:t>
      </w:r>
      <w:r>
        <w:t>дружелюбия);</w:t>
      </w:r>
    </w:p>
    <w:p w:rsidR="0079695F" w:rsidRDefault="00BC3CFA">
      <w:pPr>
        <w:pStyle w:val="a3"/>
        <w:ind w:right="104" w:firstLine="707"/>
      </w:pPr>
      <w: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79695F" w:rsidRDefault="0079695F">
      <w:pPr>
        <w:pStyle w:val="a3"/>
        <w:ind w:left="0"/>
        <w:jc w:val="left"/>
      </w:pPr>
    </w:p>
    <w:p w:rsidR="0079695F" w:rsidRDefault="00BC3CFA">
      <w:pPr>
        <w:pStyle w:val="1"/>
        <w:ind w:right="115"/>
        <w:jc w:val="both"/>
      </w:pPr>
      <w:r>
        <w:t>Личностные результаты в сфере отношений обучающихся к окружающему миру, живой природе, художественной культуре:</w:t>
      </w:r>
    </w:p>
    <w:p w:rsidR="0079695F" w:rsidRDefault="00BC3CFA">
      <w:pPr>
        <w:pStyle w:val="a3"/>
        <w:ind w:right="104" w:firstLine="707"/>
      </w:pPr>
      <w: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9695F" w:rsidRDefault="00BC3CFA">
      <w:pPr>
        <w:pStyle w:val="a3"/>
        <w:spacing w:before="1"/>
        <w:ind w:right="103" w:firstLine="707"/>
      </w:pP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9695F" w:rsidRDefault="00BC3CFA">
      <w:pPr>
        <w:pStyle w:val="a3"/>
        <w:ind w:right="103" w:firstLine="707"/>
      </w:pPr>
      <w: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9695F" w:rsidRDefault="00BC3CFA">
      <w:pPr>
        <w:pStyle w:val="a3"/>
        <w:ind w:right="103" w:firstLine="707"/>
      </w:pPr>
      <w:proofErr w:type="gramStart"/>
      <w:r>
        <w:t>эстетическое</w:t>
      </w:r>
      <w:proofErr w:type="gramEnd"/>
      <w:r>
        <w:t xml:space="preserve"> отношения к миру, готовность к эстетическому обустройству собственного быта.</w:t>
      </w:r>
    </w:p>
    <w:p w:rsidR="0079695F" w:rsidRDefault="0079695F">
      <w:pPr>
        <w:pStyle w:val="a3"/>
        <w:ind w:left="0"/>
        <w:jc w:val="left"/>
      </w:pPr>
    </w:p>
    <w:p w:rsidR="0079695F" w:rsidRDefault="00BC3CFA">
      <w:pPr>
        <w:pStyle w:val="1"/>
      </w:pPr>
      <w:r>
        <w:t>Личностные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5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семье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родителям, в том числе подготовка к семейной</w:t>
      </w:r>
      <w:r>
        <w:rPr>
          <w:spacing w:val="-4"/>
        </w:rPr>
        <w:t xml:space="preserve"> </w:t>
      </w:r>
      <w:r>
        <w:t>жизни:</w:t>
      </w:r>
    </w:p>
    <w:p w:rsidR="0079695F" w:rsidRDefault="00BC3CFA">
      <w:pPr>
        <w:pStyle w:val="a3"/>
        <w:ind w:firstLine="707"/>
        <w:jc w:val="left"/>
      </w:pPr>
      <w:r>
        <w:t>ответственное отношение к созданию семьи на основе осознанного принятия ценностей семейной жизни;</w:t>
      </w:r>
    </w:p>
    <w:p w:rsidR="0079695F" w:rsidRDefault="00BC3CFA">
      <w:pPr>
        <w:pStyle w:val="a3"/>
        <w:tabs>
          <w:tab w:val="left" w:pos="2749"/>
          <w:tab w:val="left" w:pos="3606"/>
          <w:tab w:val="left" w:pos="4564"/>
          <w:tab w:val="left" w:pos="6220"/>
          <w:tab w:val="left" w:pos="7613"/>
          <w:tab w:val="left" w:pos="8037"/>
        </w:tabs>
        <w:spacing w:before="1"/>
        <w:ind w:right="108" w:firstLine="707"/>
        <w:jc w:val="left"/>
      </w:pPr>
      <w:r>
        <w:t>положительный</w:t>
      </w:r>
      <w:r>
        <w:tab/>
        <w:t>образ</w:t>
      </w:r>
      <w:r>
        <w:tab/>
        <w:t>семьи,</w:t>
      </w:r>
      <w:r>
        <w:tab/>
      </w:r>
      <w:proofErr w:type="spellStart"/>
      <w:r>
        <w:t>родительства</w:t>
      </w:r>
      <w:proofErr w:type="spellEnd"/>
      <w:r>
        <w:tab/>
        <w:t>(отцовства</w:t>
      </w:r>
      <w:r>
        <w:tab/>
        <w:t>и</w:t>
      </w:r>
      <w:r>
        <w:tab/>
      </w:r>
      <w:r>
        <w:rPr>
          <w:spacing w:val="-3"/>
        </w:rPr>
        <w:t xml:space="preserve">материнства), </w:t>
      </w:r>
      <w:proofErr w:type="spellStart"/>
      <w:r>
        <w:t>интериоризация</w:t>
      </w:r>
      <w:proofErr w:type="spellEnd"/>
      <w:r>
        <w:t xml:space="preserve"> традиционных семейных</w:t>
      </w:r>
      <w:r>
        <w:rPr>
          <w:spacing w:val="4"/>
        </w:rPr>
        <w:t xml:space="preserve"> </w:t>
      </w:r>
      <w:r>
        <w:t>ценностей.</w:t>
      </w:r>
    </w:p>
    <w:p w:rsidR="0079695F" w:rsidRDefault="0079695F">
      <w:pPr>
        <w:pStyle w:val="a3"/>
        <w:ind w:left="0"/>
        <w:jc w:val="left"/>
      </w:pPr>
    </w:p>
    <w:p w:rsidR="0079695F" w:rsidRDefault="00BC3CFA">
      <w:pPr>
        <w:pStyle w:val="1"/>
        <w:ind w:right="116"/>
        <w:jc w:val="both"/>
      </w:pPr>
      <w:r>
        <w:t>Личностные результаты в сфере отношения обучающихся к труду, в сфере социально-экономических отношений:</w:t>
      </w:r>
    </w:p>
    <w:p w:rsidR="0079695F" w:rsidRDefault="00BC3CFA">
      <w:pPr>
        <w:pStyle w:val="a3"/>
        <w:ind w:left="810" w:right="104"/>
      </w:pPr>
      <w:r>
        <w:t>уважение</w:t>
      </w:r>
      <w:r>
        <w:rPr>
          <w:spacing w:val="-8"/>
        </w:rPr>
        <w:t xml:space="preserve"> </w:t>
      </w:r>
      <w:r>
        <w:t>ко</w:t>
      </w:r>
      <w:r>
        <w:rPr>
          <w:spacing w:val="-8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формам</w:t>
      </w:r>
      <w:r>
        <w:rPr>
          <w:spacing w:val="-9"/>
        </w:rPr>
        <w:t xml:space="preserve"> </w:t>
      </w:r>
      <w:r>
        <w:t>собственности,</w:t>
      </w:r>
      <w:r>
        <w:rPr>
          <w:spacing w:val="-7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собственности, осознанный</w:t>
      </w:r>
      <w:r>
        <w:rPr>
          <w:spacing w:val="10"/>
        </w:rPr>
        <w:t xml:space="preserve"> </w:t>
      </w:r>
      <w:r>
        <w:t>выбор</w:t>
      </w:r>
      <w:r>
        <w:rPr>
          <w:spacing w:val="12"/>
        </w:rPr>
        <w:t xml:space="preserve"> </w:t>
      </w:r>
      <w:r>
        <w:t>будущей</w:t>
      </w:r>
      <w:r>
        <w:rPr>
          <w:spacing w:val="13"/>
        </w:rPr>
        <w:t xml:space="preserve"> </w:t>
      </w:r>
      <w:r>
        <w:t>профессии</w:t>
      </w:r>
      <w:r>
        <w:rPr>
          <w:spacing w:val="13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путь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способ</w:t>
      </w:r>
      <w:r>
        <w:rPr>
          <w:spacing w:val="12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proofErr w:type="gramStart"/>
      <w:r>
        <w:t>собственных</w:t>
      </w:r>
      <w:proofErr w:type="gramEnd"/>
    </w:p>
    <w:p w:rsidR="0079695F" w:rsidRDefault="00BC3CFA">
      <w:pPr>
        <w:pStyle w:val="a3"/>
      </w:pPr>
      <w:r>
        <w:t>жизненных планов;</w:t>
      </w:r>
    </w:p>
    <w:p w:rsidR="0079695F" w:rsidRDefault="00BC3CFA">
      <w:pPr>
        <w:pStyle w:val="a3"/>
        <w:ind w:right="103" w:firstLine="707"/>
      </w:pPr>
      <w: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9695F" w:rsidRDefault="00BC3CFA">
      <w:pPr>
        <w:pStyle w:val="a3"/>
        <w:ind w:right="103" w:firstLine="707"/>
      </w:pPr>
      <w: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9695F" w:rsidRDefault="00BC3CFA">
      <w:pPr>
        <w:pStyle w:val="a3"/>
        <w:spacing w:before="1"/>
        <w:ind w:right="108" w:firstLine="707"/>
      </w:pPr>
      <w:r>
        <w:t>готовность к самообслуживанию, включая обучение и выполнение домашних обязанностей.</w:t>
      </w:r>
    </w:p>
    <w:p w:rsidR="0079695F" w:rsidRDefault="0079695F">
      <w:pPr>
        <w:pStyle w:val="a3"/>
        <w:ind w:left="0"/>
        <w:jc w:val="left"/>
        <w:rPr>
          <w:sz w:val="22"/>
        </w:rPr>
      </w:pPr>
    </w:p>
    <w:p w:rsidR="0079695F" w:rsidRDefault="00BC3CFA">
      <w:pPr>
        <w:pStyle w:val="1"/>
      </w:pPr>
      <w: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t>обучающихся</w:t>
      </w:r>
      <w:proofErr w:type="gramEnd"/>
      <w:r>
        <w:t>:</w:t>
      </w:r>
    </w:p>
    <w:p w:rsidR="0079695F" w:rsidRDefault="0079695F">
      <w:pPr>
        <w:sectPr w:rsidR="0079695F">
          <w:pgSz w:w="11910" w:h="16840"/>
          <w:pgMar w:top="1040" w:right="740" w:bottom="280" w:left="1600" w:header="720" w:footer="720" w:gutter="0"/>
          <w:cols w:space="720"/>
        </w:sectPr>
      </w:pPr>
    </w:p>
    <w:p w:rsidR="0079695F" w:rsidRDefault="00BC3CFA">
      <w:pPr>
        <w:pStyle w:val="a3"/>
        <w:spacing w:before="71"/>
        <w:ind w:right="104" w:firstLine="707"/>
      </w:pPr>
      <w:r>
        <w:lastRenderedPageBreak/>
        <w:t xml:space="preserve">физическое, эмоционально-психологическое, социальное благополучие </w:t>
      </w:r>
      <w:proofErr w:type="gramStart"/>
      <w:r>
        <w:t>обучающихся</w:t>
      </w:r>
      <w:proofErr w:type="gramEnd"/>
      <w: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9695F" w:rsidRDefault="0079695F">
      <w:pPr>
        <w:pStyle w:val="a3"/>
        <w:ind w:left="0"/>
        <w:jc w:val="left"/>
      </w:pPr>
    </w:p>
    <w:p w:rsidR="005753A0" w:rsidRPr="00995266" w:rsidRDefault="005753A0" w:rsidP="005753A0">
      <w:pPr>
        <w:pStyle w:val="a6"/>
        <w:jc w:val="center"/>
        <w:rPr>
          <w:sz w:val="24"/>
          <w:szCs w:val="24"/>
        </w:rPr>
      </w:pPr>
      <w:r w:rsidRPr="00995266">
        <w:rPr>
          <w:sz w:val="24"/>
          <w:szCs w:val="24"/>
        </w:rPr>
        <w:t>Программа внеурочной деятельности способствует формированию у обучающихся личностных, регулятивных, познавательных и коммуникативных учебных действий.</w:t>
      </w:r>
    </w:p>
    <w:p w:rsidR="005753A0" w:rsidRPr="00995266" w:rsidRDefault="005753A0" w:rsidP="005753A0">
      <w:pPr>
        <w:pStyle w:val="a6"/>
        <w:rPr>
          <w:sz w:val="24"/>
          <w:szCs w:val="24"/>
        </w:rPr>
      </w:pPr>
      <w:r w:rsidRPr="00995266">
        <w:rPr>
          <w:b/>
          <w:bCs/>
          <w:sz w:val="24"/>
          <w:szCs w:val="24"/>
        </w:rPr>
        <w:t>Личностные результаты:</w:t>
      </w:r>
    </w:p>
    <w:p w:rsidR="005753A0" w:rsidRPr="00995266" w:rsidRDefault="005753A0" w:rsidP="005753A0">
      <w:pPr>
        <w:pStyle w:val="a6"/>
        <w:numPr>
          <w:ilvl w:val="0"/>
          <w:numId w:val="5"/>
        </w:numPr>
        <w:rPr>
          <w:sz w:val="24"/>
          <w:szCs w:val="24"/>
        </w:rPr>
      </w:pPr>
      <w:r w:rsidRPr="00995266">
        <w:rPr>
          <w:sz w:val="24"/>
          <w:szCs w:val="24"/>
        </w:rPr>
        <w:t>сформированная внутренняя позиция школьника;</w:t>
      </w:r>
    </w:p>
    <w:p w:rsidR="005753A0" w:rsidRPr="00995266" w:rsidRDefault="005753A0" w:rsidP="005753A0">
      <w:pPr>
        <w:pStyle w:val="a6"/>
        <w:numPr>
          <w:ilvl w:val="0"/>
          <w:numId w:val="5"/>
        </w:numPr>
        <w:rPr>
          <w:sz w:val="24"/>
          <w:szCs w:val="24"/>
        </w:rPr>
      </w:pPr>
      <w:r w:rsidRPr="00995266">
        <w:rPr>
          <w:sz w:val="24"/>
          <w:szCs w:val="24"/>
        </w:rPr>
        <w:t>ориентация на моральные нормы и их выполнение;</w:t>
      </w:r>
    </w:p>
    <w:p w:rsidR="005753A0" w:rsidRPr="00995266" w:rsidRDefault="005753A0" w:rsidP="005753A0">
      <w:pPr>
        <w:pStyle w:val="a6"/>
        <w:numPr>
          <w:ilvl w:val="0"/>
          <w:numId w:val="5"/>
        </w:numPr>
        <w:rPr>
          <w:sz w:val="24"/>
          <w:szCs w:val="24"/>
        </w:rPr>
      </w:pPr>
      <w:r w:rsidRPr="00995266">
        <w:rPr>
          <w:sz w:val="24"/>
          <w:szCs w:val="24"/>
        </w:rPr>
        <w:t xml:space="preserve">способность к </w:t>
      </w:r>
      <w:proofErr w:type="gramStart"/>
      <w:r w:rsidRPr="00995266">
        <w:rPr>
          <w:sz w:val="24"/>
          <w:szCs w:val="24"/>
        </w:rPr>
        <w:t>моральной</w:t>
      </w:r>
      <w:proofErr w:type="gramEnd"/>
      <w:r w:rsidRPr="00995266">
        <w:rPr>
          <w:sz w:val="24"/>
          <w:szCs w:val="24"/>
        </w:rPr>
        <w:t xml:space="preserve"> </w:t>
      </w:r>
      <w:proofErr w:type="spellStart"/>
      <w:r w:rsidRPr="00995266">
        <w:rPr>
          <w:sz w:val="24"/>
          <w:szCs w:val="24"/>
        </w:rPr>
        <w:t>децентрации</w:t>
      </w:r>
      <w:proofErr w:type="spellEnd"/>
      <w:r w:rsidRPr="00995266">
        <w:rPr>
          <w:sz w:val="24"/>
          <w:szCs w:val="24"/>
        </w:rPr>
        <w:t>;</w:t>
      </w:r>
    </w:p>
    <w:p w:rsidR="005753A0" w:rsidRPr="00995266" w:rsidRDefault="005753A0" w:rsidP="005753A0">
      <w:pPr>
        <w:pStyle w:val="a6"/>
        <w:numPr>
          <w:ilvl w:val="0"/>
          <w:numId w:val="5"/>
        </w:numPr>
        <w:rPr>
          <w:sz w:val="24"/>
          <w:szCs w:val="24"/>
        </w:rPr>
      </w:pPr>
      <w:r w:rsidRPr="00995266">
        <w:rPr>
          <w:sz w:val="24"/>
          <w:szCs w:val="24"/>
        </w:rPr>
        <w:t>самостоятельность в разных видах деятельности, навыки самоанализа и самоконтроля;</w:t>
      </w:r>
    </w:p>
    <w:p w:rsidR="005753A0" w:rsidRPr="00995266" w:rsidRDefault="005753A0" w:rsidP="005753A0">
      <w:pPr>
        <w:pStyle w:val="a6"/>
        <w:numPr>
          <w:ilvl w:val="0"/>
          <w:numId w:val="5"/>
        </w:numPr>
        <w:rPr>
          <w:sz w:val="24"/>
          <w:szCs w:val="24"/>
        </w:rPr>
      </w:pPr>
      <w:r w:rsidRPr="00995266">
        <w:rPr>
          <w:sz w:val="24"/>
          <w:szCs w:val="24"/>
        </w:rPr>
        <w:t xml:space="preserve">уважение и принятие ценностей </w:t>
      </w:r>
      <w:proofErr w:type="spellStart"/>
      <w:r w:rsidRPr="00995266">
        <w:rPr>
          <w:sz w:val="24"/>
          <w:szCs w:val="24"/>
        </w:rPr>
        <w:t>микроколлектива</w:t>
      </w:r>
      <w:proofErr w:type="spellEnd"/>
      <w:r w:rsidRPr="00995266">
        <w:rPr>
          <w:sz w:val="24"/>
          <w:szCs w:val="24"/>
        </w:rPr>
        <w:t xml:space="preserve"> и микросоциума;</w:t>
      </w:r>
    </w:p>
    <w:p w:rsidR="005753A0" w:rsidRPr="00995266" w:rsidRDefault="005753A0" w:rsidP="005753A0">
      <w:pPr>
        <w:pStyle w:val="a6"/>
        <w:numPr>
          <w:ilvl w:val="0"/>
          <w:numId w:val="5"/>
        </w:numPr>
        <w:rPr>
          <w:sz w:val="24"/>
          <w:szCs w:val="24"/>
        </w:rPr>
      </w:pPr>
      <w:r w:rsidRPr="00995266">
        <w:rPr>
          <w:sz w:val="24"/>
          <w:szCs w:val="24"/>
        </w:rPr>
        <w:t>уважительное отношение к иному мнению;</w:t>
      </w:r>
    </w:p>
    <w:p w:rsidR="005753A0" w:rsidRPr="00995266" w:rsidRDefault="005753A0" w:rsidP="005753A0">
      <w:pPr>
        <w:pStyle w:val="a6"/>
        <w:numPr>
          <w:ilvl w:val="0"/>
          <w:numId w:val="5"/>
        </w:numPr>
        <w:rPr>
          <w:sz w:val="24"/>
          <w:szCs w:val="24"/>
        </w:rPr>
      </w:pPr>
      <w:r w:rsidRPr="00995266">
        <w:rPr>
          <w:sz w:val="24"/>
          <w:szCs w:val="24"/>
        </w:rPr>
        <w:t xml:space="preserve">навыки взаимодействия </w:t>
      </w:r>
      <w:proofErr w:type="gramStart"/>
      <w:r w:rsidRPr="00995266">
        <w:rPr>
          <w:sz w:val="24"/>
          <w:szCs w:val="24"/>
        </w:rPr>
        <w:t>со</w:t>
      </w:r>
      <w:proofErr w:type="gramEnd"/>
      <w:r w:rsidRPr="00995266">
        <w:rPr>
          <w:sz w:val="24"/>
          <w:szCs w:val="24"/>
        </w:rPr>
        <w:t xml:space="preserve"> взрослыми и сверстниками через участие в совместной деятельности.</w:t>
      </w:r>
    </w:p>
    <w:p w:rsidR="005753A0" w:rsidRPr="00995266" w:rsidRDefault="005753A0" w:rsidP="005753A0">
      <w:pPr>
        <w:pStyle w:val="a6"/>
        <w:rPr>
          <w:sz w:val="24"/>
          <w:szCs w:val="24"/>
        </w:rPr>
      </w:pPr>
      <w:proofErr w:type="spellStart"/>
      <w:r w:rsidRPr="00995266">
        <w:rPr>
          <w:b/>
          <w:bCs/>
          <w:sz w:val="24"/>
          <w:szCs w:val="24"/>
        </w:rPr>
        <w:t>Метапредметные</w:t>
      </w:r>
      <w:proofErr w:type="spellEnd"/>
      <w:r w:rsidRPr="00995266">
        <w:rPr>
          <w:b/>
          <w:bCs/>
          <w:sz w:val="24"/>
          <w:szCs w:val="24"/>
        </w:rPr>
        <w:t xml:space="preserve"> результаты:</w:t>
      </w:r>
    </w:p>
    <w:p w:rsidR="005753A0" w:rsidRPr="00995266" w:rsidRDefault="005753A0" w:rsidP="005753A0">
      <w:pPr>
        <w:pStyle w:val="a6"/>
        <w:numPr>
          <w:ilvl w:val="0"/>
          <w:numId w:val="6"/>
        </w:numPr>
        <w:rPr>
          <w:sz w:val="24"/>
          <w:szCs w:val="24"/>
        </w:rPr>
      </w:pPr>
      <w:r w:rsidRPr="00995266">
        <w:rPr>
          <w:sz w:val="24"/>
          <w:szCs w:val="24"/>
        </w:rPr>
        <w:t>способность контролировать и оценивать свои действия, вносить соответствующие коррективы в их выполнение.</w:t>
      </w:r>
    </w:p>
    <w:p w:rsidR="005753A0" w:rsidRPr="00995266" w:rsidRDefault="005753A0" w:rsidP="005753A0">
      <w:pPr>
        <w:pStyle w:val="a6"/>
        <w:numPr>
          <w:ilvl w:val="0"/>
          <w:numId w:val="6"/>
        </w:numPr>
        <w:rPr>
          <w:sz w:val="24"/>
          <w:szCs w:val="24"/>
        </w:rPr>
      </w:pPr>
      <w:r w:rsidRPr="00995266">
        <w:rPr>
          <w:sz w:val="24"/>
          <w:szCs w:val="24"/>
        </w:rPr>
        <w:t>знание об основных категориях и понятиях этики, основных положительных нравственных качествах человека; освоят общие понятия гражданско-правового сознания.</w:t>
      </w:r>
    </w:p>
    <w:p w:rsidR="005753A0" w:rsidRPr="00995266" w:rsidRDefault="005753A0" w:rsidP="005753A0">
      <w:pPr>
        <w:pStyle w:val="a6"/>
        <w:numPr>
          <w:ilvl w:val="0"/>
          <w:numId w:val="6"/>
        </w:numPr>
        <w:rPr>
          <w:sz w:val="24"/>
          <w:szCs w:val="24"/>
        </w:rPr>
      </w:pPr>
      <w:r w:rsidRPr="00995266">
        <w:rPr>
          <w:sz w:val="24"/>
          <w:szCs w:val="24"/>
        </w:rPr>
        <w:t>умение учитывать позицию собеседника (партнёра);</w:t>
      </w:r>
    </w:p>
    <w:p w:rsidR="005753A0" w:rsidRPr="00995266" w:rsidRDefault="005753A0" w:rsidP="005753A0">
      <w:pPr>
        <w:pStyle w:val="a6"/>
        <w:numPr>
          <w:ilvl w:val="0"/>
          <w:numId w:val="6"/>
        </w:numPr>
        <w:rPr>
          <w:sz w:val="24"/>
          <w:szCs w:val="24"/>
        </w:rPr>
      </w:pPr>
      <w:r w:rsidRPr="00995266">
        <w:rPr>
          <w:sz w:val="24"/>
          <w:szCs w:val="24"/>
        </w:rPr>
        <w:t>умение организовывать и осуществлять сотрудничество и кооперацию с учителем и сверстниками;</w:t>
      </w:r>
    </w:p>
    <w:p w:rsidR="005753A0" w:rsidRPr="00995266" w:rsidRDefault="005753A0" w:rsidP="005753A0">
      <w:pPr>
        <w:pStyle w:val="a6"/>
        <w:numPr>
          <w:ilvl w:val="0"/>
          <w:numId w:val="6"/>
        </w:numPr>
        <w:rPr>
          <w:sz w:val="24"/>
          <w:szCs w:val="24"/>
        </w:rPr>
      </w:pPr>
      <w:r w:rsidRPr="00995266">
        <w:rPr>
          <w:sz w:val="24"/>
          <w:szCs w:val="24"/>
        </w:rPr>
        <w:t>умение адекватно воспринимать и передавать информацию, отображать содержание и условия деятельности в сообщениях.</w:t>
      </w:r>
    </w:p>
    <w:p w:rsidR="005753A0" w:rsidRPr="005753A0" w:rsidRDefault="005753A0" w:rsidP="005753A0">
      <w:pPr>
        <w:pStyle w:val="a6"/>
        <w:ind w:left="720"/>
        <w:rPr>
          <w:sz w:val="24"/>
          <w:szCs w:val="24"/>
        </w:rPr>
      </w:pPr>
    </w:p>
    <w:p w:rsidR="00C53752" w:rsidRDefault="00BC3CFA" w:rsidP="00C53752">
      <w:pPr>
        <w:pStyle w:val="1"/>
        <w:ind w:left="3760" w:right="803" w:hanging="2951"/>
        <w:jc w:val="center"/>
      </w:pPr>
      <w:r>
        <w:t>Предметные результаты освоени</w:t>
      </w:r>
      <w:r w:rsidR="00C53752">
        <w:t>я курса внеурочной деятельности</w:t>
      </w:r>
    </w:p>
    <w:p w:rsidR="0079695F" w:rsidRDefault="00BC3CFA" w:rsidP="00C53752">
      <w:pPr>
        <w:pStyle w:val="1"/>
        <w:ind w:left="3760" w:right="803" w:hanging="2951"/>
        <w:jc w:val="center"/>
      </w:pPr>
      <w:r>
        <w:t>«</w:t>
      </w:r>
      <w:r w:rsidR="00C53752">
        <w:t>Профессиональное самоопределение</w:t>
      </w:r>
      <w:r>
        <w:t>»:</w:t>
      </w:r>
    </w:p>
    <w:p w:rsidR="0079695F" w:rsidRDefault="0079695F">
      <w:pPr>
        <w:pStyle w:val="a3"/>
        <w:spacing w:before="9"/>
        <w:ind w:left="0"/>
        <w:jc w:val="left"/>
        <w:rPr>
          <w:b/>
          <w:sz w:val="27"/>
        </w:rPr>
      </w:pPr>
    </w:p>
    <w:p w:rsidR="0079695F" w:rsidRDefault="005753A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1470"/>
        <w:rPr>
          <w:sz w:val="24"/>
        </w:rPr>
      </w:pPr>
      <w:r>
        <w:rPr>
          <w:sz w:val="24"/>
        </w:rPr>
        <w:t>готовность</w:t>
      </w:r>
      <w:r w:rsidR="00BC3CFA">
        <w:rPr>
          <w:sz w:val="24"/>
        </w:rPr>
        <w:t xml:space="preserve"> к производительному труду (физическому и, прежде</w:t>
      </w:r>
      <w:r w:rsidR="00BC3CFA">
        <w:rPr>
          <w:spacing w:val="-30"/>
          <w:sz w:val="24"/>
        </w:rPr>
        <w:t xml:space="preserve"> </w:t>
      </w:r>
      <w:r w:rsidR="00BC3CFA">
        <w:rPr>
          <w:sz w:val="24"/>
        </w:rPr>
        <w:t>всего, умственному),</w:t>
      </w:r>
    </w:p>
    <w:p w:rsidR="0079695F" w:rsidRDefault="005753A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готовность</w:t>
      </w:r>
      <w:r w:rsidR="00BC3CFA">
        <w:rPr>
          <w:sz w:val="24"/>
        </w:rPr>
        <w:t xml:space="preserve"> к дальнейшему</w:t>
      </w:r>
      <w:r w:rsidR="00BC3CFA">
        <w:rPr>
          <w:spacing w:val="-5"/>
          <w:sz w:val="24"/>
        </w:rPr>
        <w:t xml:space="preserve"> </w:t>
      </w:r>
      <w:r w:rsidR="00BC3CFA">
        <w:rPr>
          <w:sz w:val="24"/>
        </w:rPr>
        <w:t>образованию,</w:t>
      </w:r>
    </w:p>
    <w:p w:rsidR="0079695F" w:rsidRDefault="005753A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1604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 w:rsidR="00BC3CFA">
        <w:rPr>
          <w:sz w:val="24"/>
        </w:rPr>
        <w:t xml:space="preserve"> </w:t>
      </w:r>
      <w:proofErr w:type="gramStart"/>
      <w:r w:rsidR="00BC3CFA">
        <w:rPr>
          <w:sz w:val="24"/>
        </w:rPr>
        <w:t>естественно-научного</w:t>
      </w:r>
      <w:proofErr w:type="gramEnd"/>
      <w:r w:rsidR="00BC3CFA">
        <w:rPr>
          <w:sz w:val="24"/>
        </w:rPr>
        <w:t xml:space="preserve"> и социально-философского мировоззрения,</w:t>
      </w:r>
    </w:p>
    <w:p w:rsidR="0079695F" w:rsidRDefault="005753A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 w:rsidR="00BC3CFA">
        <w:rPr>
          <w:sz w:val="24"/>
        </w:rPr>
        <w:t xml:space="preserve"> общей культуры,</w:t>
      </w:r>
    </w:p>
    <w:p w:rsidR="0079695F" w:rsidRDefault="005753A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 w:rsidR="00BC3CFA">
        <w:rPr>
          <w:sz w:val="24"/>
        </w:rPr>
        <w:t xml:space="preserve"> потребностей и умений творческой деятельности</w:t>
      </w:r>
    </w:p>
    <w:p w:rsidR="0079695F" w:rsidRPr="005753A0" w:rsidRDefault="00BC3CFA" w:rsidP="005753A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1912"/>
        <w:rPr>
          <w:sz w:val="24"/>
        </w:rPr>
      </w:pPr>
      <w:r>
        <w:rPr>
          <w:sz w:val="24"/>
        </w:rPr>
        <w:t>расширение знаний о мире профессий, активизация способности к самостоятельному</w:t>
      </w:r>
      <w:r w:rsidR="005753A0">
        <w:rPr>
          <w:sz w:val="24"/>
        </w:rPr>
        <w:t xml:space="preserve"> </w:t>
      </w:r>
      <w:r w:rsidRPr="005753A0">
        <w:rPr>
          <w:sz w:val="24"/>
        </w:rPr>
        <w:t>поиску недостающей</w:t>
      </w:r>
      <w:r w:rsidRPr="005753A0">
        <w:rPr>
          <w:spacing w:val="-9"/>
          <w:sz w:val="24"/>
        </w:rPr>
        <w:t xml:space="preserve"> </w:t>
      </w:r>
      <w:r w:rsidR="007E2C21" w:rsidRPr="005753A0">
        <w:rPr>
          <w:sz w:val="24"/>
        </w:rPr>
        <w:t>информации</w:t>
      </w:r>
    </w:p>
    <w:p w:rsidR="0079695F" w:rsidRDefault="00BC3CFA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1295"/>
        <w:rPr>
          <w:sz w:val="24"/>
        </w:rPr>
      </w:pPr>
      <w:r>
        <w:rPr>
          <w:sz w:val="24"/>
        </w:rPr>
        <w:t>коррекция притязаний и самооценки в направлении адекватного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уровня, </w:t>
      </w:r>
      <w:proofErr w:type="spellStart"/>
      <w:r>
        <w:rPr>
          <w:sz w:val="24"/>
        </w:rPr>
        <w:t>самоактуализация</w:t>
      </w:r>
      <w:proofErr w:type="spellEnd"/>
    </w:p>
    <w:p w:rsidR="0079695F" w:rsidRPr="005753A0" w:rsidRDefault="00BC3CFA" w:rsidP="005753A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на основе изучения способностей и возможностей</w:t>
      </w:r>
      <w:r>
        <w:rPr>
          <w:spacing w:val="-5"/>
          <w:sz w:val="24"/>
        </w:rPr>
        <w:t xml:space="preserve"> </w:t>
      </w:r>
      <w:r w:rsidR="007E2C21">
        <w:rPr>
          <w:sz w:val="24"/>
        </w:rPr>
        <w:t>личности</w:t>
      </w:r>
      <w:r w:rsidR="005753A0">
        <w:rPr>
          <w:sz w:val="24"/>
        </w:rPr>
        <w:t xml:space="preserve"> </w:t>
      </w:r>
      <w:r w:rsidRPr="005753A0">
        <w:rPr>
          <w:sz w:val="24"/>
        </w:rPr>
        <w:t>приобретение опыта постановки жизненных и профессиональных целей с</w:t>
      </w:r>
      <w:r w:rsidRPr="005753A0">
        <w:rPr>
          <w:spacing w:val="-17"/>
          <w:sz w:val="24"/>
        </w:rPr>
        <w:t xml:space="preserve"> </w:t>
      </w:r>
      <w:r w:rsidRPr="005753A0">
        <w:rPr>
          <w:sz w:val="24"/>
        </w:rPr>
        <w:t>учетом</w:t>
      </w:r>
      <w:r w:rsidR="005753A0">
        <w:rPr>
          <w:sz w:val="24"/>
        </w:rPr>
        <w:t xml:space="preserve"> </w:t>
      </w:r>
      <w:r w:rsidRPr="005753A0">
        <w:rPr>
          <w:sz w:val="24"/>
        </w:rPr>
        <w:t>реальных условий, запроса</w:t>
      </w:r>
      <w:r w:rsidRPr="005753A0">
        <w:rPr>
          <w:spacing w:val="1"/>
          <w:sz w:val="24"/>
        </w:rPr>
        <w:t xml:space="preserve"> </w:t>
      </w:r>
      <w:r w:rsidR="007E2C21" w:rsidRPr="005753A0">
        <w:rPr>
          <w:sz w:val="24"/>
        </w:rPr>
        <w:t>социума</w:t>
      </w:r>
    </w:p>
    <w:p w:rsidR="0079695F" w:rsidRPr="007E2C21" w:rsidRDefault="00BC3CFA" w:rsidP="007E2C21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513"/>
        <w:rPr>
          <w:sz w:val="24"/>
        </w:rPr>
      </w:pPr>
      <w:r>
        <w:rPr>
          <w:sz w:val="24"/>
        </w:rPr>
        <w:t>приобретение опыта гибкого подхода к ситуации профессионального выбора</w:t>
      </w:r>
      <w:r>
        <w:rPr>
          <w:spacing w:val="-28"/>
          <w:sz w:val="24"/>
        </w:rPr>
        <w:t xml:space="preserve"> </w:t>
      </w:r>
      <w:r>
        <w:rPr>
          <w:sz w:val="24"/>
        </w:rPr>
        <w:t>на основе</w:t>
      </w:r>
      <w:r w:rsidR="007E2C21">
        <w:rPr>
          <w:sz w:val="24"/>
        </w:rPr>
        <w:t xml:space="preserve"> </w:t>
      </w:r>
      <w:r w:rsidRPr="007E2C21">
        <w:rPr>
          <w:sz w:val="24"/>
        </w:rPr>
        <w:t>составления плана-схемы индивидуального профессионального маршрута с</w:t>
      </w:r>
      <w:r w:rsidRPr="007E2C21">
        <w:rPr>
          <w:spacing w:val="-15"/>
          <w:sz w:val="24"/>
        </w:rPr>
        <w:t xml:space="preserve"> </w:t>
      </w:r>
      <w:r w:rsidRPr="007E2C21">
        <w:rPr>
          <w:sz w:val="24"/>
        </w:rPr>
        <w:t>учетом</w:t>
      </w:r>
      <w:r w:rsidR="007E2C21">
        <w:rPr>
          <w:sz w:val="24"/>
        </w:rPr>
        <w:t xml:space="preserve"> </w:t>
      </w:r>
      <w:r w:rsidRPr="007E2C21">
        <w:rPr>
          <w:sz w:val="24"/>
        </w:rPr>
        <w:t>возможных изменений в</w:t>
      </w:r>
      <w:r w:rsidRPr="007E2C21">
        <w:rPr>
          <w:spacing w:val="-5"/>
          <w:sz w:val="24"/>
        </w:rPr>
        <w:t xml:space="preserve"> </w:t>
      </w:r>
      <w:r w:rsidRPr="007E2C21">
        <w:rPr>
          <w:sz w:val="24"/>
        </w:rPr>
        <w:t>жизни.</w:t>
      </w:r>
    </w:p>
    <w:p w:rsidR="0079695F" w:rsidRDefault="0079695F">
      <w:pPr>
        <w:rPr>
          <w:sz w:val="24"/>
        </w:rPr>
      </w:pPr>
    </w:p>
    <w:p w:rsidR="005753A0" w:rsidRPr="005753A0" w:rsidRDefault="005753A0" w:rsidP="005753A0">
      <w:pPr>
        <w:rPr>
          <w:b/>
          <w:color w:val="000000"/>
          <w:sz w:val="24"/>
          <w:szCs w:val="24"/>
          <w:lang w:eastAsia="ru-RU"/>
        </w:rPr>
      </w:pPr>
      <w:r w:rsidRPr="005753A0">
        <w:rPr>
          <w:b/>
          <w:color w:val="000000"/>
          <w:sz w:val="24"/>
          <w:szCs w:val="24"/>
          <w:lang w:eastAsia="ru-RU"/>
        </w:rPr>
        <w:t>Формы организации деятельности.</w:t>
      </w:r>
    </w:p>
    <w:p w:rsidR="005753A0" w:rsidRPr="005753A0" w:rsidRDefault="005753A0" w:rsidP="005753A0">
      <w:pPr>
        <w:jc w:val="both"/>
        <w:rPr>
          <w:color w:val="000000"/>
          <w:sz w:val="24"/>
          <w:szCs w:val="24"/>
          <w:lang w:eastAsia="ru-RU"/>
        </w:rPr>
      </w:pPr>
      <w:r w:rsidRPr="005753A0">
        <w:rPr>
          <w:color w:val="000000"/>
          <w:sz w:val="24"/>
          <w:szCs w:val="24"/>
          <w:lang w:eastAsia="ru-RU"/>
        </w:rPr>
        <w:t xml:space="preserve"> Форма организации работы по программе в основном - коллективная, а также используется групповая и индивидуальная формы работы.</w:t>
      </w:r>
    </w:p>
    <w:p w:rsidR="005753A0" w:rsidRDefault="005753A0" w:rsidP="005753A0">
      <w:pPr>
        <w:rPr>
          <w:b/>
          <w:bCs/>
          <w:color w:val="000000"/>
          <w:sz w:val="24"/>
          <w:szCs w:val="24"/>
          <w:lang w:eastAsia="ru-RU"/>
        </w:rPr>
      </w:pPr>
    </w:p>
    <w:p w:rsidR="005753A0" w:rsidRDefault="005753A0" w:rsidP="005753A0">
      <w:pPr>
        <w:rPr>
          <w:b/>
          <w:bCs/>
          <w:color w:val="000000"/>
          <w:sz w:val="24"/>
          <w:szCs w:val="24"/>
          <w:lang w:eastAsia="ru-RU"/>
        </w:rPr>
      </w:pPr>
    </w:p>
    <w:p w:rsidR="005753A0" w:rsidRDefault="005753A0" w:rsidP="005753A0">
      <w:pPr>
        <w:rPr>
          <w:b/>
          <w:bCs/>
          <w:color w:val="000000"/>
          <w:sz w:val="24"/>
          <w:szCs w:val="24"/>
          <w:lang w:eastAsia="ru-RU"/>
        </w:rPr>
      </w:pPr>
    </w:p>
    <w:p w:rsidR="005753A0" w:rsidRPr="005753A0" w:rsidRDefault="005753A0" w:rsidP="005753A0">
      <w:pPr>
        <w:rPr>
          <w:rFonts w:ascii="Tahoma" w:hAnsi="Tahoma" w:cs="Tahoma"/>
          <w:color w:val="000000"/>
          <w:sz w:val="18"/>
          <w:szCs w:val="18"/>
          <w:lang w:eastAsia="ru-RU"/>
        </w:rPr>
      </w:pPr>
      <w:r w:rsidRPr="005753A0">
        <w:rPr>
          <w:b/>
          <w:bCs/>
          <w:color w:val="000000"/>
          <w:sz w:val="24"/>
          <w:szCs w:val="24"/>
          <w:lang w:eastAsia="ru-RU"/>
        </w:rPr>
        <w:lastRenderedPageBreak/>
        <w:t>Теоретические занятия:</w:t>
      </w:r>
    </w:p>
    <w:p w:rsidR="005753A0" w:rsidRPr="005753A0" w:rsidRDefault="005753A0" w:rsidP="005753A0">
      <w:pPr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5753A0">
        <w:rPr>
          <w:color w:val="000000"/>
          <w:sz w:val="24"/>
          <w:szCs w:val="24"/>
          <w:lang w:eastAsia="ru-RU"/>
        </w:rPr>
        <w:t>беседы; лекции, диспуты</w:t>
      </w:r>
    </w:p>
    <w:p w:rsidR="005753A0" w:rsidRPr="005753A0" w:rsidRDefault="005753A0" w:rsidP="005753A0">
      <w:pPr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5753A0">
        <w:rPr>
          <w:color w:val="000000"/>
          <w:sz w:val="24"/>
          <w:szCs w:val="24"/>
          <w:lang w:eastAsia="ru-RU"/>
        </w:rPr>
        <w:t>классный час; час общения;</w:t>
      </w:r>
    </w:p>
    <w:p w:rsidR="005753A0" w:rsidRPr="005753A0" w:rsidRDefault="005753A0" w:rsidP="005753A0">
      <w:pPr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5753A0">
        <w:rPr>
          <w:color w:val="000000"/>
          <w:sz w:val="24"/>
          <w:szCs w:val="24"/>
          <w:lang w:eastAsia="ru-RU"/>
        </w:rPr>
        <w:t>встречи с интересными людьми;</w:t>
      </w:r>
    </w:p>
    <w:p w:rsidR="005753A0" w:rsidRPr="005753A0" w:rsidRDefault="005753A0" w:rsidP="005753A0">
      <w:pPr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5753A0">
        <w:rPr>
          <w:color w:val="000000"/>
          <w:sz w:val="24"/>
          <w:szCs w:val="24"/>
          <w:lang w:eastAsia="ru-RU"/>
        </w:rPr>
        <w:t>классные собрания</w:t>
      </w:r>
      <w:r>
        <w:rPr>
          <w:color w:val="000000"/>
          <w:sz w:val="24"/>
          <w:szCs w:val="24"/>
          <w:lang w:eastAsia="ru-RU"/>
        </w:rPr>
        <w:t xml:space="preserve"> и др.</w:t>
      </w:r>
    </w:p>
    <w:p w:rsidR="005753A0" w:rsidRDefault="005753A0" w:rsidP="005753A0">
      <w:pPr>
        <w:rPr>
          <w:b/>
          <w:bCs/>
          <w:color w:val="000000"/>
          <w:sz w:val="24"/>
          <w:szCs w:val="24"/>
          <w:lang w:eastAsia="ru-RU"/>
        </w:rPr>
      </w:pPr>
    </w:p>
    <w:p w:rsidR="005753A0" w:rsidRPr="005753A0" w:rsidRDefault="005753A0" w:rsidP="005753A0">
      <w:pPr>
        <w:rPr>
          <w:color w:val="000000"/>
          <w:sz w:val="24"/>
          <w:szCs w:val="24"/>
          <w:lang w:eastAsia="ru-RU"/>
        </w:rPr>
      </w:pPr>
      <w:r w:rsidRPr="005753A0">
        <w:rPr>
          <w:b/>
          <w:bCs/>
          <w:color w:val="000000"/>
          <w:sz w:val="24"/>
          <w:szCs w:val="24"/>
          <w:lang w:eastAsia="ru-RU"/>
        </w:rPr>
        <w:t>Практические занятия:</w:t>
      </w:r>
    </w:p>
    <w:p w:rsidR="005753A0" w:rsidRPr="005753A0" w:rsidRDefault="005753A0" w:rsidP="005753A0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5753A0">
        <w:rPr>
          <w:color w:val="000000"/>
          <w:sz w:val="24"/>
          <w:szCs w:val="24"/>
          <w:lang w:eastAsia="ru-RU"/>
        </w:rPr>
        <w:t>творческие конкурсы;</w:t>
      </w:r>
    </w:p>
    <w:p w:rsidR="005753A0" w:rsidRPr="005753A0" w:rsidRDefault="005753A0" w:rsidP="005753A0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5753A0">
        <w:rPr>
          <w:color w:val="000000"/>
          <w:sz w:val="24"/>
          <w:szCs w:val="24"/>
          <w:lang w:eastAsia="ru-RU"/>
        </w:rPr>
        <w:t>коллективные творческие дела;</w:t>
      </w:r>
    </w:p>
    <w:p w:rsidR="005753A0" w:rsidRPr="005753A0" w:rsidRDefault="005753A0" w:rsidP="005753A0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5753A0">
        <w:rPr>
          <w:color w:val="000000"/>
          <w:sz w:val="24"/>
          <w:szCs w:val="24"/>
          <w:lang w:eastAsia="ru-RU"/>
        </w:rPr>
        <w:t>тренинги;</w:t>
      </w:r>
    </w:p>
    <w:p w:rsidR="005753A0" w:rsidRPr="005753A0" w:rsidRDefault="005753A0" w:rsidP="005753A0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5753A0">
        <w:rPr>
          <w:color w:val="000000"/>
          <w:sz w:val="24"/>
          <w:szCs w:val="24"/>
          <w:lang w:eastAsia="ru-RU"/>
        </w:rPr>
        <w:t>обсуждение, обыгрывание проблемных ситуаций;</w:t>
      </w:r>
    </w:p>
    <w:p w:rsidR="005753A0" w:rsidRPr="005753A0" w:rsidRDefault="005753A0" w:rsidP="005753A0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5753A0">
        <w:rPr>
          <w:color w:val="000000"/>
          <w:sz w:val="24"/>
          <w:szCs w:val="24"/>
          <w:lang w:eastAsia="ru-RU"/>
        </w:rPr>
        <w:t>заочные путешествия;</w:t>
      </w:r>
    </w:p>
    <w:p w:rsidR="005753A0" w:rsidRPr="005753A0" w:rsidRDefault="005753A0" w:rsidP="005753A0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5753A0">
        <w:rPr>
          <w:color w:val="000000"/>
          <w:sz w:val="24"/>
          <w:szCs w:val="24"/>
          <w:lang w:eastAsia="ru-RU"/>
        </w:rPr>
        <w:t>творческие проекты, презентации;</w:t>
      </w:r>
      <w:r w:rsidRPr="005753A0">
        <w:rPr>
          <w:color w:val="000000"/>
          <w:sz w:val="24"/>
          <w:szCs w:val="24"/>
          <w:lang w:eastAsia="ru-RU"/>
        </w:rPr>
        <w:t xml:space="preserve"> </w:t>
      </w:r>
    </w:p>
    <w:p w:rsidR="005753A0" w:rsidRPr="005753A0" w:rsidRDefault="005753A0" w:rsidP="005753A0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Pr="005753A0">
        <w:rPr>
          <w:color w:val="000000"/>
          <w:sz w:val="24"/>
          <w:szCs w:val="24"/>
          <w:lang w:eastAsia="ru-RU"/>
        </w:rPr>
        <w:t xml:space="preserve"> и др.</w:t>
      </w:r>
    </w:p>
    <w:p w:rsidR="005753A0" w:rsidRDefault="005753A0" w:rsidP="005753A0">
      <w:pPr>
        <w:rPr>
          <w:color w:val="000000"/>
          <w:sz w:val="24"/>
          <w:szCs w:val="24"/>
          <w:lang w:eastAsia="ru-RU"/>
        </w:rPr>
      </w:pPr>
    </w:p>
    <w:p w:rsidR="005753A0" w:rsidRPr="005753A0" w:rsidRDefault="005753A0" w:rsidP="005753A0">
      <w:pPr>
        <w:rPr>
          <w:color w:val="000000"/>
          <w:sz w:val="24"/>
          <w:szCs w:val="24"/>
          <w:lang w:eastAsia="ru-RU"/>
        </w:rPr>
      </w:pPr>
      <w:bookmarkStart w:id="0" w:name="_GoBack"/>
      <w:bookmarkEnd w:id="0"/>
      <w:r w:rsidRPr="005753A0">
        <w:rPr>
          <w:color w:val="000000"/>
          <w:sz w:val="24"/>
          <w:szCs w:val="24"/>
          <w:lang w:eastAsia="ru-RU"/>
        </w:rPr>
        <w:t>Данные формы способствуют развитию у обучающихся навыков общения в совместной деятельности, проявлению их личностных качеств.</w:t>
      </w:r>
    </w:p>
    <w:p w:rsidR="005753A0" w:rsidRPr="005753A0" w:rsidRDefault="005753A0" w:rsidP="005753A0">
      <w:pPr>
        <w:spacing w:line="237" w:lineRule="auto"/>
        <w:jc w:val="both"/>
        <w:rPr>
          <w:sz w:val="24"/>
        </w:rPr>
      </w:pPr>
      <w:r w:rsidRPr="005753A0">
        <w:rPr>
          <w:sz w:val="24"/>
        </w:rPr>
        <w:t xml:space="preserve"> </w:t>
      </w:r>
    </w:p>
    <w:p w:rsidR="005753A0" w:rsidRDefault="005753A0">
      <w:pPr>
        <w:rPr>
          <w:sz w:val="24"/>
        </w:rPr>
        <w:sectPr w:rsidR="005753A0">
          <w:pgSz w:w="11910" w:h="16840"/>
          <w:pgMar w:top="1040" w:right="740" w:bottom="280" w:left="1600" w:header="720" w:footer="720" w:gutter="0"/>
          <w:cols w:space="720"/>
        </w:sectPr>
      </w:pPr>
    </w:p>
    <w:p w:rsidR="0079695F" w:rsidRDefault="007E2C21" w:rsidP="007E2C21">
      <w:pPr>
        <w:pStyle w:val="1"/>
        <w:tabs>
          <w:tab w:val="left" w:pos="1054"/>
        </w:tabs>
        <w:spacing w:before="71"/>
        <w:ind w:left="0" w:right="0" w:firstLine="0"/>
      </w:pPr>
      <w:r>
        <w:lastRenderedPageBreak/>
        <w:t>2.</w:t>
      </w:r>
      <w:r w:rsidR="00BC3CFA">
        <w:t>Содержание курса внеурочной деятельности с указанием форм</w:t>
      </w:r>
      <w:r w:rsidR="00BC3CFA">
        <w:rPr>
          <w:spacing w:val="-16"/>
        </w:rPr>
        <w:t xml:space="preserve"> </w:t>
      </w:r>
      <w:r w:rsidR="00BC3CFA">
        <w:t>организации</w:t>
      </w:r>
    </w:p>
    <w:p w:rsidR="0079695F" w:rsidRDefault="00BC3CFA">
      <w:pPr>
        <w:ind w:left="810" w:right="815"/>
        <w:jc w:val="center"/>
        <w:rPr>
          <w:b/>
          <w:sz w:val="24"/>
        </w:rPr>
      </w:pPr>
      <w:r>
        <w:rPr>
          <w:b/>
          <w:smallCaps/>
          <w:w w:val="92"/>
          <w:sz w:val="24"/>
        </w:rPr>
        <w:t>и</w:t>
      </w:r>
      <w:r>
        <w:rPr>
          <w:b/>
          <w:sz w:val="24"/>
        </w:rPr>
        <w:t xml:space="preserve"> видов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я</w:t>
      </w:r>
      <w:r>
        <w:rPr>
          <w:b/>
          <w:spacing w:val="1"/>
          <w:sz w:val="24"/>
        </w:rPr>
        <w:t>т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льно</w:t>
      </w:r>
      <w:r>
        <w:rPr>
          <w:b/>
          <w:spacing w:val="-1"/>
          <w:sz w:val="24"/>
        </w:rPr>
        <w:t>ст</w:t>
      </w:r>
      <w:r>
        <w:rPr>
          <w:b/>
          <w:sz w:val="24"/>
        </w:rPr>
        <w:t>и.</w:t>
      </w:r>
    </w:p>
    <w:p w:rsidR="007251EA" w:rsidRPr="00F669E9" w:rsidRDefault="005753A0" w:rsidP="005753A0">
      <w:pPr>
        <w:tabs>
          <w:tab w:val="left" w:pos="3206"/>
          <w:tab w:val="center" w:pos="47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669E9">
        <w:rPr>
          <w:b/>
          <w:sz w:val="24"/>
          <w:szCs w:val="24"/>
        </w:rPr>
        <w:t xml:space="preserve"> </w:t>
      </w:r>
    </w:p>
    <w:p w:rsidR="007251EA" w:rsidRPr="007251EA" w:rsidRDefault="007251EA" w:rsidP="007251EA">
      <w:pPr>
        <w:spacing w:line="278" w:lineRule="auto"/>
        <w:ind w:left="102" w:right="110"/>
        <w:jc w:val="both"/>
        <w:rPr>
          <w:sz w:val="24"/>
        </w:rPr>
      </w:pPr>
      <w:r w:rsidRPr="007251EA">
        <w:rPr>
          <w:b/>
          <w:sz w:val="24"/>
          <w:szCs w:val="24"/>
        </w:rPr>
        <w:t>Тема 1.</w:t>
      </w:r>
      <w:r w:rsidRPr="007251EA">
        <w:rPr>
          <w:sz w:val="24"/>
          <w:szCs w:val="24"/>
        </w:rPr>
        <w:t xml:space="preserve"> Профессиональное самоопределение личности: ваш выбор, ваша профессия   Определение понятия «профессиональное самоопределение». Сущность проблемы профессионального самоопределения. Виды самоопределения. Внутренние и внешние условия, влияющие на профессиональное самоопределение. Компоненты содержательно-процессуальной характеристики профессионального самоопределения личности.  Эвристическое задание: характеристика родственника или знакомого, который, на взгляд учащегося, удачно построил свою жиз</w:t>
      </w:r>
      <w:r>
        <w:rPr>
          <w:sz w:val="24"/>
          <w:szCs w:val="24"/>
        </w:rPr>
        <w:t xml:space="preserve">нь и профессиональную карьеру. </w:t>
      </w:r>
      <w:r>
        <w:rPr>
          <w:b/>
          <w:sz w:val="24"/>
        </w:rPr>
        <w:t xml:space="preserve"> </w:t>
      </w:r>
      <w:r>
        <w:rPr>
          <w:sz w:val="24"/>
        </w:rPr>
        <w:t>Тестирование и анкетирование на выявление профессиональных приоритетов.</w:t>
      </w:r>
    </w:p>
    <w:p w:rsidR="007251EA" w:rsidRDefault="007251EA" w:rsidP="007251EA">
      <w:pPr>
        <w:jc w:val="both"/>
        <w:rPr>
          <w:b/>
          <w:sz w:val="24"/>
          <w:szCs w:val="24"/>
        </w:rPr>
      </w:pPr>
    </w:p>
    <w:p w:rsidR="007251EA" w:rsidRPr="007251EA" w:rsidRDefault="007251EA" w:rsidP="007251EA">
      <w:pPr>
        <w:jc w:val="both"/>
        <w:rPr>
          <w:sz w:val="24"/>
          <w:szCs w:val="24"/>
        </w:rPr>
      </w:pPr>
      <w:r w:rsidRPr="007251EA">
        <w:rPr>
          <w:b/>
          <w:sz w:val="24"/>
          <w:szCs w:val="24"/>
        </w:rPr>
        <w:t>Тема 2.</w:t>
      </w:r>
      <w:r w:rsidRPr="007251EA">
        <w:rPr>
          <w:sz w:val="24"/>
          <w:szCs w:val="24"/>
        </w:rPr>
        <w:t xml:space="preserve"> Планирование профессиональной карьеры   Определение понятий «планирование» и «планирование профессиональной карьеры». Условия, определяющие успешность подготовки к профессиональной карьере. Характеристика этапов достижения профессиональной карьеры. Возможности профессионального обучения, влияющие на проектирование будущей профессиональной деятельности. Практическая работа «Жизненное и профессиональное самоопределение»: ответы на вопросы анкеты с последующим анализом результатов, тест «Можешь ли ты достичь успеха».  </w:t>
      </w:r>
    </w:p>
    <w:p w:rsidR="007251EA" w:rsidRDefault="007251EA" w:rsidP="007251EA">
      <w:pPr>
        <w:jc w:val="both"/>
        <w:rPr>
          <w:b/>
          <w:sz w:val="24"/>
          <w:szCs w:val="24"/>
        </w:rPr>
      </w:pPr>
    </w:p>
    <w:p w:rsidR="007251EA" w:rsidRPr="007251EA" w:rsidRDefault="007251EA" w:rsidP="007251EA">
      <w:pPr>
        <w:jc w:val="both"/>
        <w:rPr>
          <w:sz w:val="24"/>
          <w:szCs w:val="24"/>
        </w:rPr>
      </w:pPr>
      <w:r w:rsidRPr="007251EA">
        <w:rPr>
          <w:b/>
          <w:sz w:val="24"/>
          <w:szCs w:val="24"/>
        </w:rPr>
        <w:t>Тема 3.</w:t>
      </w:r>
      <w:r w:rsidRPr="007251EA">
        <w:rPr>
          <w:sz w:val="24"/>
          <w:szCs w:val="24"/>
        </w:rPr>
        <w:t xml:space="preserve"> Типичные проблемы, которые могут препятствовать профессиональному выбору   Основные проблемы, связанные с выбором пути продолжения образования, профессии и места работы. Тенденции, определяющие состояние рынка труда и профессий в XXI в. в России и за рубежом. Практическая работа: мини-сочинение «Как мне избежать ошибок при выборе профессии?».  </w:t>
      </w:r>
    </w:p>
    <w:p w:rsidR="007251EA" w:rsidRDefault="007251EA" w:rsidP="007251EA">
      <w:pPr>
        <w:jc w:val="both"/>
        <w:rPr>
          <w:b/>
          <w:sz w:val="24"/>
          <w:szCs w:val="24"/>
        </w:rPr>
      </w:pPr>
    </w:p>
    <w:p w:rsidR="007251EA" w:rsidRPr="007251EA" w:rsidRDefault="007251EA" w:rsidP="007251EA">
      <w:pPr>
        <w:jc w:val="both"/>
        <w:rPr>
          <w:sz w:val="24"/>
          <w:szCs w:val="24"/>
        </w:rPr>
      </w:pPr>
      <w:r w:rsidRPr="007251EA">
        <w:rPr>
          <w:b/>
          <w:sz w:val="24"/>
          <w:szCs w:val="24"/>
        </w:rPr>
        <w:t>Тема 4.</w:t>
      </w:r>
      <w:r w:rsidRPr="007251EA">
        <w:rPr>
          <w:sz w:val="24"/>
          <w:szCs w:val="24"/>
        </w:rPr>
        <w:t xml:space="preserve"> Рынок труда и ваша профессиональная карьера   Понятие «рынок труда». Виды рынка труда. Преимущества конкурентного рынка труда. Причины и виды безработицы. Правила эффективной торговли на рынке труда. Характеристика факторов, обеспечивающих построение успешной карьеры. Тенденции изменений рынка труда и профессий столичного региона.  </w:t>
      </w:r>
    </w:p>
    <w:p w:rsidR="007251EA" w:rsidRDefault="007251EA" w:rsidP="007251EA">
      <w:pPr>
        <w:jc w:val="both"/>
        <w:rPr>
          <w:b/>
          <w:sz w:val="24"/>
          <w:szCs w:val="24"/>
        </w:rPr>
      </w:pPr>
    </w:p>
    <w:p w:rsidR="007251EA" w:rsidRPr="007251EA" w:rsidRDefault="007251EA" w:rsidP="007251EA">
      <w:pPr>
        <w:jc w:val="both"/>
        <w:rPr>
          <w:sz w:val="24"/>
          <w:szCs w:val="24"/>
        </w:rPr>
      </w:pPr>
      <w:r w:rsidRPr="007251EA">
        <w:rPr>
          <w:b/>
          <w:sz w:val="24"/>
          <w:szCs w:val="24"/>
        </w:rPr>
        <w:t>Тема 5.</w:t>
      </w:r>
      <w:r w:rsidRPr="007251EA">
        <w:rPr>
          <w:sz w:val="24"/>
          <w:szCs w:val="24"/>
        </w:rPr>
        <w:t xml:space="preserve"> Профессиональная пригодность: особенности организма и здоровье.   Характеристика понятия «профессиональная пригодность». Прогнозирование профессиональной пригодности в соответствии с особенностями организма. Основные медико-физиологические характеристики видов труда. Требования, предъявляемые профессией к организму работника. Медико-физиологическая классификация профессий. Классификация профессий в соответствии с развитием профессионально важных качеств и психофизиологических функций. Практическая работа: выполнение активизирующего упражнения «Будь готов».  </w:t>
      </w:r>
    </w:p>
    <w:p w:rsidR="007251EA" w:rsidRDefault="007251EA" w:rsidP="007251EA">
      <w:pPr>
        <w:jc w:val="both"/>
        <w:rPr>
          <w:b/>
          <w:sz w:val="24"/>
          <w:szCs w:val="24"/>
        </w:rPr>
      </w:pPr>
    </w:p>
    <w:p w:rsidR="007251EA" w:rsidRPr="007251EA" w:rsidRDefault="007251EA" w:rsidP="007251EA">
      <w:pPr>
        <w:jc w:val="both"/>
        <w:rPr>
          <w:sz w:val="24"/>
          <w:szCs w:val="24"/>
        </w:rPr>
      </w:pPr>
      <w:r w:rsidRPr="007251EA">
        <w:rPr>
          <w:b/>
          <w:sz w:val="24"/>
          <w:szCs w:val="24"/>
        </w:rPr>
        <w:t>Тема 6</w:t>
      </w:r>
      <w:r w:rsidRPr="007251EA">
        <w:rPr>
          <w:sz w:val="24"/>
          <w:szCs w:val="24"/>
        </w:rPr>
        <w:t xml:space="preserve"> Социальная практика и профессиональный выбор   Сущность понятия «социальная практика». Основные задачи социальной практики. Виды и содержание социальной практики. Отечественный и зарубежный опыт организации социальной практики. Социально значимый продукт как результат социальной практики. Документация, необходимая для прохождения практики. Взаимообусловленность социальной практики и профессионального выбора. </w:t>
      </w:r>
    </w:p>
    <w:p w:rsidR="007251EA" w:rsidRDefault="007251EA" w:rsidP="007251EA">
      <w:pPr>
        <w:jc w:val="both"/>
        <w:rPr>
          <w:sz w:val="24"/>
          <w:szCs w:val="24"/>
        </w:rPr>
      </w:pPr>
    </w:p>
    <w:p w:rsidR="007251EA" w:rsidRPr="007251EA" w:rsidRDefault="007251EA" w:rsidP="007251EA">
      <w:pPr>
        <w:jc w:val="both"/>
        <w:rPr>
          <w:sz w:val="24"/>
          <w:szCs w:val="24"/>
        </w:rPr>
      </w:pPr>
      <w:r w:rsidRPr="007251EA">
        <w:rPr>
          <w:b/>
          <w:sz w:val="24"/>
          <w:szCs w:val="24"/>
        </w:rPr>
        <w:t>Тема 7.</w:t>
      </w:r>
      <w:r w:rsidRPr="007251EA">
        <w:rPr>
          <w:sz w:val="24"/>
          <w:szCs w:val="24"/>
        </w:rPr>
        <w:t xml:space="preserve"> Уточните свой выбор: профессия — образ жизни или способ выживания</w:t>
      </w:r>
      <w:r>
        <w:rPr>
          <w:sz w:val="24"/>
          <w:szCs w:val="24"/>
        </w:rPr>
        <w:t>.</w:t>
      </w:r>
      <w:r w:rsidRPr="007251EA">
        <w:rPr>
          <w:sz w:val="24"/>
          <w:szCs w:val="24"/>
        </w:rPr>
        <w:t xml:space="preserve">   Понятия «профессиональная карьера», «образ жизни» и «образ профессии». Сходство и различие этих понятий. Характеристика представителей профессий, востребованных на современном рынке труда. Практическая работа: </w:t>
      </w:r>
      <w:proofErr w:type="gramStart"/>
      <w:r w:rsidRPr="007251EA">
        <w:rPr>
          <w:sz w:val="24"/>
          <w:szCs w:val="24"/>
        </w:rPr>
        <w:t>дискуссия</w:t>
      </w:r>
      <w:proofErr w:type="gramEnd"/>
      <w:r w:rsidRPr="007251EA">
        <w:rPr>
          <w:sz w:val="24"/>
          <w:szCs w:val="24"/>
        </w:rPr>
        <w:t xml:space="preserve"> «Какова модель моего профессионального будущего?».  </w:t>
      </w:r>
    </w:p>
    <w:p w:rsidR="007251EA" w:rsidRDefault="007251EA" w:rsidP="007251EA">
      <w:pPr>
        <w:jc w:val="both"/>
        <w:rPr>
          <w:sz w:val="24"/>
          <w:szCs w:val="24"/>
        </w:rPr>
      </w:pPr>
    </w:p>
    <w:p w:rsidR="007251EA" w:rsidRPr="007251EA" w:rsidRDefault="007251EA" w:rsidP="007251EA">
      <w:pPr>
        <w:jc w:val="both"/>
        <w:rPr>
          <w:sz w:val="24"/>
          <w:szCs w:val="24"/>
        </w:rPr>
      </w:pPr>
      <w:r w:rsidRPr="007251EA">
        <w:rPr>
          <w:b/>
          <w:sz w:val="24"/>
          <w:szCs w:val="24"/>
        </w:rPr>
        <w:lastRenderedPageBreak/>
        <w:t>Тема 8</w:t>
      </w:r>
      <w:r>
        <w:rPr>
          <w:sz w:val="24"/>
          <w:szCs w:val="24"/>
        </w:rPr>
        <w:t>.</w:t>
      </w:r>
      <w:r w:rsidRPr="007251EA">
        <w:rPr>
          <w:sz w:val="24"/>
          <w:szCs w:val="24"/>
        </w:rPr>
        <w:t xml:space="preserve"> Вузы и колледжи: сегодня, завтра   Влияние изменений в европейском и российском профессиональном образовании на</w:t>
      </w:r>
      <w:r w:rsidR="00F669E9">
        <w:rPr>
          <w:sz w:val="24"/>
          <w:szCs w:val="24"/>
        </w:rPr>
        <w:t xml:space="preserve"> развитие рынка услуг </w:t>
      </w:r>
      <w:r w:rsidRPr="007251EA">
        <w:rPr>
          <w:sz w:val="24"/>
          <w:szCs w:val="24"/>
        </w:rPr>
        <w:t xml:space="preserve"> профессионального образования. Как научиться ориентироваться в мире путей продолжения образования. Алгоритмы выбора профессионального образовательного учреждения. Практическая работа: проектирование вариантов </w:t>
      </w:r>
      <w:proofErr w:type="spellStart"/>
      <w:r w:rsidRPr="007251EA">
        <w:rPr>
          <w:sz w:val="24"/>
          <w:szCs w:val="24"/>
        </w:rPr>
        <w:t>послешкольного</w:t>
      </w:r>
      <w:proofErr w:type="spellEnd"/>
      <w:r w:rsidRPr="007251EA">
        <w:rPr>
          <w:sz w:val="24"/>
          <w:szCs w:val="24"/>
        </w:rPr>
        <w:t xml:space="preserve"> образовательного будущего.  </w:t>
      </w:r>
    </w:p>
    <w:p w:rsidR="007251EA" w:rsidRDefault="007251EA" w:rsidP="007251EA">
      <w:pPr>
        <w:jc w:val="both"/>
        <w:rPr>
          <w:sz w:val="24"/>
          <w:szCs w:val="24"/>
        </w:rPr>
      </w:pPr>
    </w:p>
    <w:p w:rsidR="007251EA" w:rsidRPr="007251EA" w:rsidRDefault="007251EA" w:rsidP="007251EA">
      <w:pPr>
        <w:jc w:val="both"/>
        <w:rPr>
          <w:sz w:val="24"/>
          <w:szCs w:val="24"/>
        </w:rPr>
      </w:pPr>
      <w:r w:rsidRPr="007251EA">
        <w:rPr>
          <w:b/>
          <w:sz w:val="24"/>
          <w:szCs w:val="24"/>
        </w:rPr>
        <w:t>Тема 9.</w:t>
      </w:r>
      <w:r w:rsidRPr="007251EA">
        <w:rPr>
          <w:sz w:val="24"/>
          <w:szCs w:val="24"/>
        </w:rPr>
        <w:t xml:space="preserve"> От образования к профессии: ваши права и обязанности   Возможности временного трудоустройства в регионе. Характеристика законодательной основы трудоустройства. Преимущества временной работы. Права и обязанности подростка в период выполнения временной работы. Практическая работа: ознакомление по источникам Интернета с 5—6 вакантными временными работами, обсуждение наиболее привлекательной из них, рассмотрение ее преимущества.  </w:t>
      </w:r>
    </w:p>
    <w:p w:rsidR="007251EA" w:rsidRDefault="007251EA" w:rsidP="007251EA">
      <w:pPr>
        <w:jc w:val="both"/>
        <w:rPr>
          <w:sz w:val="24"/>
          <w:szCs w:val="24"/>
        </w:rPr>
      </w:pPr>
    </w:p>
    <w:p w:rsidR="007251EA" w:rsidRPr="00F669E9" w:rsidRDefault="007251EA" w:rsidP="00F669E9">
      <w:pPr>
        <w:spacing w:before="1" w:line="276" w:lineRule="auto"/>
        <w:ind w:right="108"/>
        <w:jc w:val="both"/>
        <w:rPr>
          <w:sz w:val="24"/>
        </w:rPr>
      </w:pPr>
      <w:r w:rsidRPr="007251EA">
        <w:rPr>
          <w:b/>
          <w:sz w:val="24"/>
          <w:szCs w:val="24"/>
        </w:rPr>
        <w:t>Тема 10.</w:t>
      </w:r>
      <w:r w:rsidRPr="007251EA">
        <w:rPr>
          <w:sz w:val="24"/>
          <w:szCs w:val="24"/>
        </w:rPr>
        <w:t xml:space="preserve"> Интернет: ваши помощники, ваши инструменты, </w:t>
      </w:r>
      <w:proofErr w:type="gramStart"/>
      <w:r w:rsidRPr="007251EA">
        <w:rPr>
          <w:sz w:val="24"/>
          <w:szCs w:val="24"/>
        </w:rPr>
        <w:t>ваша</w:t>
      </w:r>
      <w:proofErr w:type="gramEnd"/>
      <w:r w:rsidRPr="007251EA">
        <w:rPr>
          <w:sz w:val="24"/>
          <w:szCs w:val="24"/>
        </w:rPr>
        <w:t xml:space="preserve"> </w:t>
      </w:r>
      <w:proofErr w:type="spellStart"/>
      <w:r w:rsidRPr="007251EA">
        <w:rPr>
          <w:sz w:val="24"/>
          <w:szCs w:val="24"/>
        </w:rPr>
        <w:t>самопрезентация</w:t>
      </w:r>
      <w:proofErr w:type="spellEnd"/>
      <w:r w:rsidRPr="007251EA">
        <w:rPr>
          <w:sz w:val="24"/>
          <w:szCs w:val="24"/>
        </w:rPr>
        <w:t xml:space="preserve">   Функции современных средств информации и коммуникации. Инструменты компьютерно-опосредованной коммуникации. Персональный информационный инструмент. </w:t>
      </w:r>
      <w:r w:rsidR="00F669E9">
        <w:rPr>
          <w:sz w:val="24"/>
        </w:rPr>
        <w:t xml:space="preserve">Правила составления резюме. Поиск вакансий. </w:t>
      </w:r>
      <w:r w:rsidR="00F669E9">
        <w:t>Собеседование с работодателем. Соискатель – работодатель.</w:t>
      </w:r>
      <w:r w:rsidR="00F669E9">
        <w:rPr>
          <w:sz w:val="24"/>
        </w:rPr>
        <w:t xml:space="preserve">  </w:t>
      </w:r>
      <w:r w:rsidR="00F669E9">
        <w:t>Деловая игра «Моделирование ситуации «Собеседование с работодателем</w:t>
      </w:r>
      <w:r w:rsidR="00F669E9" w:rsidRPr="007251EA">
        <w:rPr>
          <w:sz w:val="24"/>
          <w:szCs w:val="24"/>
        </w:rPr>
        <w:t xml:space="preserve"> </w:t>
      </w:r>
      <w:r w:rsidRPr="007251EA">
        <w:rPr>
          <w:sz w:val="24"/>
          <w:szCs w:val="24"/>
        </w:rPr>
        <w:t xml:space="preserve">Практическая работа «Мой компьютер — мои закладки — моя профессия».  </w:t>
      </w:r>
    </w:p>
    <w:p w:rsidR="007251EA" w:rsidRPr="007251EA" w:rsidRDefault="007251EA" w:rsidP="007251EA">
      <w:pPr>
        <w:jc w:val="both"/>
        <w:rPr>
          <w:sz w:val="24"/>
          <w:szCs w:val="24"/>
        </w:rPr>
      </w:pPr>
    </w:p>
    <w:p w:rsidR="007251EA" w:rsidRDefault="007251EA" w:rsidP="007251EA">
      <w:pPr>
        <w:pStyle w:val="a3"/>
        <w:spacing w:before="1" w:line="276" w:lineRule="auto"/>
        <w:ind w:right="105"/>
      </w:pPr>
      <w:r>
        <w:rPr>
          <w:b/>
        </w:rPr>
        <w:t xml:space="preserve">Тема 11. Погружение в </w:t>
      </w:r>
      <w:r w:rsidR="00DE0890">
        <w:rPr>
          <w:b/>
        </w:rPr>
        <w:t xml:space="preserve">профессию. </w:t>
      </w:r>
      <w:r>
        <w:rPr>
          <w:b/>
        </w:rPr>
        <w:t xml:space="preserve"> </w:t>
      </w:r>
      <w:r>
        <w:t>Посещение организаций населённого пункта (фельдшерско-акушерский пункт, дом культуры, сельская библиотека, животноводчес</w:t>
      </w:r>
      <w:r w:rsidR="00F669E9">
        <w:t xml:space="preserve">кая ферма, предприятия </w:t>
      </w:r>
      <w:r>
        <w:t xml:space="preserve"> индивидуальных предпринимателей и т.д.). Посещение организаций районного центра (центр занятости населения, коммунальные службы, почта, мировой суд, Ростелеком, подразделение МЧС, ЦРБ, РЭС, ХПП, предприятия частных и индивидуальных предпринимателей и т.д.). Посещение учебных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заведений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Дни</w:t>
      </w:r>
      <w:r>
        <w:rPr>
          <w:spacing w:val="-9"/>
        </w:rPr>
        <w:t xml:space="preserve"> </w:t>
      </w:r>
      <w:r>
        <w:t>открытых</w:t>
      </w:r>
      <w:r>
        <w:rPr>
          <w:spacing w:val="-9"/>
        </w:rPr>
        <w:t xml:space="preserve"> </w:t>
      </w:r>
      <w:r>
        <w:t>дверей.</w:t>
      </w:r>
      <w:r>
        <w:rPr>
          <w:spacing w:val="-10"/>
        </w:rPr>
        <w:t xml:space="preserve"> </w:t>
      </w:r>
      <w:r>
        <w:t>Встреча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представителями разных</w:t>
      </w:r>
      <w:r>
        <w:rPr>
          <w:spacing w:val="-2"/>
        </w:rPr>
        <w:t xml:space="preserve"> </w:t>
      </w:r>
      <w:r>
        <w:t>профессий.</w:t>
      </w:r>
    </w:p>
    <w:p w:rsidR="007251EA" w:rsidRDefault="007251EA" w:rsidP="007251EA">
      <w:pPr>
        <w:spacing w:before="1" w:line="276" w:lineRule="auto"/>
        <w:ind w:right="108"/>
        <w:jc w:val="both"/>
        <w:rPr>
          <w:b/>
          <w:sz w:val="24"/>
        </w:rPr>
      </w:pPr>
    </w:p>
    <w:p w:rsidR="007251EA" w:rsidRDefault="007251EA" w:rsidP="007251EA">
      <w:pPr>
        <w:spacing w:before="1" w:line="276" w:lineRule="auto"/>
        <w:ind w:right="108"/>
        <w:jc w:val="both"/>
        <w:rPr>
          <w:sz w:val="24"/>
        </w:rPr>
      </w:pPr>
      <w:r>
        <w:rPr>
          <w:b/>
          <w:sz w:val="24"/>
        </w:rPr>
        <w:t xml:space="preserve">Тема 12. </w:t>
      </w:r>
      <w:r w:rsidR="00DE0890">
        <w:rPr>
          <w:b/>
          <w:sz w:val="24"/>
        </w:rPr>
        <w:t xml:space="preserve">Профессиональные пробы. </w:t>
      </w:r>
      <w:r>
        <w:rPr>
          <w:sz w:val="24"/>
        </w:rPr>
        <w:t>Участие в конкурсах юных профессионалов.</w:t>
      </w:r>
    </w:p>
    <w:p w:rsidR="00D172A7" w:rsidRPr="00D25D43" w:rsidRDefault="00D172A7" w:rsidP="00D172A7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D25D43">
        <w:rPr>
          <w:rFonts w:ascii="Liberation Serif" w:hAnsi="Liberation Serif"/>
          <w:sz w:val="24"/>
          <w:szCs w:val="24"/>
        </w:rPr>
        <w:t>ГАПОУ СО «</w:t>
      </w:r>
      <w:proofErr w:type="spellStart"/>
      <w:r w:rsidR="00A4663F">
        <w:rPr>
          <w:rFonts w:ascii="Liberation Serif" w:hAnsi="Liberation Serif"/>
          <w:sz w:val="24"/>
          <w:szCs w:val="24"/>
        </w:rPr>
        <w:t>Ирбитский</w:t>
      </w:r>
      <w:proofErr w:type="spellEnd"/>
      <w:r w:rsidR="00A4663F">
        <w:rPr>
          <w:rFonts w:ascii="Liberation Serif" w:hAnsi="Liberation Serif"/>
          <w:sz w:val="24"/>
          <w:szCs w:val="24"/>
        </w:rPr>
        <w:t xml:space="preserve"> гуманитарный колледж»</w:t>
      </w:r>
      <w:r w:rsidRPr="00D25D43">
        <w:rPr>
          <w:rFonts w:ascii="Liberation Serif" w:hAnsi="Liberation Serif"/>
          <w:sz w:val="24"/>
          <w:szCs w:val="24"/>
        </w:rPr>
        <w:t xml:space="preserve"> с целью содействия в выборе профессии орг</w:t>
      </w:r>
      <w:r w:rsidR="00A4663F">
        <w:rPr>
          <w:rFonts w:ascii="Liberation Serif" w:hAnsi="Liberation Serif"/>
          <w:sz w:val="24"/>
          <w:szCs w:val="24"/>
        </w:rPr>
        <w:t xml:space="preserve">анизует профессиональные пробы с </w:t>
      </w:r>
      <w:proofErr w:type="gramStart"/>
      <w:r w:rsidR="00A4663F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="00A4663F">
        <w:rPr>
          <w:rFonts w:ascii="Liberation Serif" w:hAnsi="Liberation Serif"/>
          <w:sz w:val="24"/>
          <w:szCs w:val="24"/>
        </w:rPr>
        <w:t xml:space="preserve"> по  следующим направлениям</w:t>
      </w:r>
      <w:r w:rsidRPr="00D25D43">
        <w:rPr>
          <w:rFonts w:ascii="Liberation Serif" w:hAnsi="Liberation Serif"/>
          <w:sz w:val="24"/>
          <w:szCs w:val="24"/>
        </w:rPr>
        <w:t>:</w:t>
      </w:r>
    </w:p>
    <w:p w:rsidR="00D172A7" w:rsidRPr="00A4663F" w:rsidRDefault="00D172A7" w:rsidP="00D172A7">
      <w:pPr>
        <w:pStyle w:val="a6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 w:rsidRPr="00D25D43">
        <w:rPr>
          <w:rFonts w:ascii="Liberation Serif" w:hAnsi="Liberation Serif"/>
          <w:sz w:val="24"/>
          <w:szCs w:val="24"/>
        </w:rPr>
        <w:t>Учитель начальных классов;</w:t>
      </w:r>
    </w:p>
    <w:p w:rsidR="00D172A7" w:rsidRPr="00A4663F" w:rsidRDefault="00D172A7" w:rsidP="00D172A7">
      <w:pPr>
        <w:pStyle w:val="a6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 w:rsidRPr="00D25D43">
        <w:rPr>
          <w:rFonts w:ascii="Liberation Serif" w:hAnsi="Liberation Serif"/>
          <w:sz w:val="24"/>
          <w:szCs w:val="24"/>
        </w:rPr>
        <w:t>Педагог дополнительного образования;</w:t>
      </w:r>
    </w:p>
    <w:p w:rsidR="00D172A7" w:rsidRPr="00A4663F" w:rsidRDefault="00D172A7" w:rsidP="00D172A7">
      <w:pPr>
        <w:pStyle w:val="a6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 w:rsidRPr="00D25D43">
        <w:rPr>
          <w:rFonts w:ascii="Liberation Serif" w:hAnsi="Liberation Serif"/>
          <w:sz w:val="24"/>
          <w:szCs w:val="24"/>
        </w:rPr>
        <w:t>Специалист по туризму;</w:t>
      </w:r>
    </w:p>
    <w:p w:rsidR="00D172A7" w:rsidRPr="00A4663F" w:rsidRDefault="00D172A7" w:rsidP="00D172A7">
      <w:pPr>
        <w:pStyle w:val="a6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 w:rsidRPr="00D25D43">
        <w:rPr>
          <w:rFonts w:ascii="Liberation Serif" w:hAnsi="Liberation Serif"/>
          <w:sz w:val="24"/>
          <w:szCs w:val="24"/>
        </w:rPr>
        <w:t>Специалист по документационному обеспечению управления и архивоведению;</w:t>
      </w:r>
    </w:p>
    <w:p w:rsidR="00D172A7" w:rsidRPr="00A4663F" w:rsidRDefault="00D172A7" w:rsidP="00D172A7">
      <w:pPr>
        <w:pStyle w:val="a6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 w:rsidRPr="00D25D43">
        <w:rPr>
          <w:rFonts w:ascii="Liberation Serif" w:hAnsi="Liberation Serif"/>
          <w:sz w:val="24"/>
          <w:szCs w:val="24"/>
        </w:rPr>
        <w:t>Воспитатель детей дошкольного возраста;</w:t>
      </w:r>
    </w:p>
    <w:p w:rsidR="00D172A7" w:rsidRPr="00A4663F" w:rsidRDefault="00D172A7" w:rsidP="00D172A7">
      <w:pPr>
        <w:pStyle w:val="a6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 w:rsidRPr="00D25D43">
        <w:rPr>
          <w:rFonts w:ascii="Liberation Serif" w:hAnsi="Liberation Serif"/>
          <w:sz w:val="24"/>
          <w:szCs w:val="24"/>
        </w:rPr>
        <w:t>Юрист;</w:t>
      </w:r>
    </w:p>
    <w:p w:rsidR="00D172A7" w:rsidRPr="00A4663F" w:rsidRDefault="00D172A7" w:rsidP="00D172A7">
      <w:pPr>
        <w:pStyle w:val="a6"/>
        <w:numPr>
          <w:ilvl w:val="0"/>
          <w:numId w:val="4"/>
        </w:numPr>
        <w:rPr>
          <w:rFonts w:ascii="Liberation Serif" w:hAnsi="Liberation Serif"/>
          <w:sz w:val="24"/>
          <w:szCs w:val="24"/>
        </w:rPr>
      </w:pPr>
      <w:r w:rsidRPr="00D25D43">
        <w:rPr>
          <w:rFonts w:ascii="Liberation Serif" w:hAnsi="Liberation Serif"/>
          <w:sz w:val="24"/>
          <w:szCs w:val="24"/>
        </w:rPr>
        <w:t>Специалист по социальной работе.</w:t>
      </w:r>
    </w:p>
    <w:p w:rsidR="00DE0890" w:rsidRDefault="00DE0890" w:rsidP="007E2C21">
      <w:pPr>
        <w:spacing w:before="1" w:line="276" w:lineRule="auto"/>
        <w:ind w:right="108"/>
        <w:jc w:val="both"/>
      </w:pPr>
    </w:p>
    <w:p w:rsidR="00DE0890" w:rsidRDefault="007E2C21" w:rsidP="007E2C21">
      <w:pPr>
        <w:pStyle w:val="1"/>
        <w:tabs>
          <w:tab w:val="left" w:pos="3658"/>
        </w:tabs>
        <w:spacing w:before="71"/>
        <w:ind w:left="1755" w:right="0" w:firstLine="0"/>
      </w:pPr>
      <w:r>
        <w:t xml:space="preserve">                        3.</w:t>
      </w:r>
      <w:r w:rsidR="00DE0890">
        <w:t>Тематическое</w:t>
      </w:r>
      <w:r w:rsidR="00DE0890">
        <w:rPr>
          <w:spacing w:val="-2"/>
        </w:rPr>
        <w:t xml:space="preserve"> </w:t>
      </w:r>
      <w:r w:rsidR="00DE0890">
        <w:t>планирование</w:t>
      </w:r>
    </w:p>
    <w:p w:rsidR="00DE0890" w:rsidRDefault="00DE0890" w:rsidP="00A4663F">
      <w:pPr>
        <w:ind w:left="810" w:right="817"/>
        <w:jc w:val="center"/>
        <w:rPr>
          <w:b/>
          <w:sz w:val="24"/>
        </w:rPr>
      </w:pPr>
      <w:r>
        <w:rPr>
          <w:b/>
          <w:sz w:val="24"/>
        </w:rPr>
        <w:t>(с указанием количества часов, отводимых на освоение каждой темы)</w:t>
      </w:r>
    </w:p>
    <w:p w:rsidR="00D25D43" w:rsidRDefault="00D25D43" w:rsidP="00DE0890">
      <w:pPr>
        <w:ind w:left="810" w:right="817"/>
        <w:jc w:val="center"/>
        <w:rPr>
          <w:b/>
          <w:sz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796"/>
        <w:gridCol w:w="1418"/>
      </w:tblGrid>
      <w:tr w:rsidR="00D25D43" w:rsidRPr="00F40587" w:rsidTr="002348B6">
        <w:trPr>
          <w:trHeight w:val="753"/>
        </w:trPr>
        <w:tc>
          <w:tcPr>
            <w:tcW w:w="993" w:type="dxa"/>
          </w:tcPr>
          <w:p w:rsidR="00D25D43" w:rsidRPr="00F40587" w:rsidRDefault="00D25D43" w:rsidP="002348B6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F40587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F40587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7796" w:type="dxa"/>
          </w:tcPr>
          <w:p w:rsidR="00D25D43" w:rsidRPr="00F40587" w:rsidRDefault="00D25D43" w:rsidP="002348B6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 xml:space="preserve"> Наименование темы</w:t>
            </w:r>
          </w:p>
        </w:tc>
        <w:tc>
          <w:tcPr>
            <w:tcW w:w="1418" w:type="dxa"/>
          </w:tcPr>
          <w:p w:rsidR="00D25D43" w:rsidRPr="00F40587" w:rsidRDefault="00D25D43" w:rsidP="002348B6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 xml:space="preserve">Количество часов </w:t>
            </w:r>
          </w:p>
        </w:tc>
      </w:tr>
      <w:tr w:rsidR="00D25D43" w:rsidRPr="00F40587" w:rsidTr="002348B6">
        <w:tc>
          <w:tcPr>
            <w:tcW w:w="993" w:type="dxa"/>
          </w:tcPr>
          <w:p w:rsidR="00D25D43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D25D43" w:rsidRPr="00F40587" w:rsidRDefault="00D25D43" w:rsidP="002348B6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>Профессиональное самоопределение личности</w:t>
            </w:r>
          </w:p>
        </w:tc>
        <w:tc>
          <w:tcPr>
            <w:tcW w:w="1418" w:type="dxa"/>
          </w:tcPr>
          <w:p w:rsidR="00D25D43" w:rsidRPr="00F40587" w:rsidRDefault="00844EA8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25D43" w:rsidRPr="00F40587" w:rsidTr="002348B6">
        <w:tc>
          <w:tcPr>
            <w:tcW w:w="993" w:type="dxa"/>
          </w:tcPr>
          <w:p w:rsidR="00D25D43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25D43" w:rsidRPr="00F40587" w:rsidRDefault="00D25D43" w:rsidP="002348B6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>Выбор профессии. Знакомство с профессиями из «Атласа100»</w:t>
            </w:r>
          </w:p>
        </w:tc>
        <w:tc>
          <w:tcPr>
            <w:tcW w:w="1418" w:type="dxa"/>
          </w:tcPr>
          <w:p w:rsidR="00D25D43" w:rsidRPr="00F40587" w:rsidRDefault="00844EA8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D25D43" w:rsidRPr="00F40587" w:rsidTr="002348B6">
        <w:tc>
          <w:tcPr>
            <w:tcW w:w="993" w:type="dxa"/>
          </w:tcPr>
          <w:p w:rsidR="00D25D43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D25D43" w:rsidRPr="00F40587" w:rsidRDefault="00D25D43" w:rsidP="002348B6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>Тест на профессиональную совместимость</w:t>
            </w:r>
          </w:p>
        </w:tc>
        <w:tc>
          <w:tcPr>
            <w:tcW w:w="1418" w:type="dxa"/>
          </w:tcPr>
          <w:p w:rsidR="00D25D43" w:rsidRPr="00F40587" w:rsidRDefault="00D25D43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25D43" w:rsidRPr="00F40587" w:rsidTr="002348B6">
        <w:tc>
          <w:tcPr>
            <w:tcW w:w="993" w:type="dxa"/>
          </w:tcPr>
          <w:p w:rsidR="00D25D43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D25D43" w:rsidRPr="00F40587" w:rsidRDefault="00D25D43" w:rsidP="002348B6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1418" w:type="dxa"/>
          </w:tcPr>
          <w:p w:rsidR="00D25D43" w:rsidRPr="00F40587" w:rsidRDefault="00844EA8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25D43" w:rsidRPr="00F40587" w:rsidTr="002348B6">
        <w:tc>
          <w:tcPr>
            <w:tcW w:w="993" w:type="dxa"/>
          </w:tcPr>
          <w:p w:rsidR="00D25D43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D25D43" w:rsidRPr="00F40587" w:rsidRDefault="00D25D43" w:rsidP="002348B6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 xml:space="preserve">Типичные проблемы, которые могут препятствовать профессиональному выбору </w:t>
            </w:r>
          </w:p>
        </w:tc>
        <w:tc>
          <w:tcPr>
            <w:tcW w:w="1418" w:type="dxa"/>
          </w:tcPr>
          <w:p w:rsidR="00D25D43" w:rsidRPr="00F40587" w:rsidRDefault="00844EA8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25D43" w:rsidRPr="00F40587" w:rsidTr="002348B6">
        <w:tc>
          <w:tcPr>
            <w:tcW w:w="993" w:type="dxa"/>
          </w:tcPr>
          <w:p w:rsidR="00D25D43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D25D43" w:rsidRPr="00F40587" w:rsidRDefault="00D25D43" w:rsidP="002348B6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 xml:space="preserve">Рынок труда и ваша профессиональная карьера. </w:t>
            </w:r>
          </w:p>
        </w:tc>
        <w:tc>
          <w:tcPr>
            <w:tcW w:w="1418" w:type="dxa"/>
          </w:tcPr>
          <w:p w:rsidR="00D25D43" w:rsidRPr="00F40587" w:rsidRDefault="00D172A7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25D43" w:rsidRPr="00F40587" w:rsidTr="002348B6">
        <w:tc>
          <w:tcPr>
            <w:tcW w:w="993" w:type="dxa"/>
          </w:tcPr>
          <w:p w:rsidR="00D25D43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D25D43" w:rsidRPr="00F40587" w:rsidRDefault="00D25D43" w:rsidP="002348B6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>Профессиональная пригодность: особенности организма и здоровье</w:t>
            </w:r>
          </w:p>
        </w:tc>
        <w:tc>
          <w:tcPr>
            <w:tcW w:w="1418" w:type="dxa"/>
          </w:tcPr>
          <w:p w:rsidR="00D25D43" w:rsidRPr="00F40587" w:rsidRDefault="00D172A7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25D43" w:rsidRPr="00F40587" w:rsidTr="002348B6">
        <w:tc>
          <w:tcPr>
            <w:tcW w:w="993" w:type="dxa"/>
          </w:tcPr>
          <w:p w:rsidR="00D25D43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7796" w:type="dxa"/>
          </w:tcPr>
          <w:p w:rsidR="00D25D43" w:rsidRPr="00F40587" w:rsidRDefault="00D25D43" w:rsidP="002348B6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>Социальная практика и профессиональный выбор</w:t>
            </w:r>
          </w:p>
        </w:tc>
        <w:tc>
          <w:tcPr>
            <w:tcW w:w="1418" w:type="dxa"/>
          </w:tcPr>
          <w:p w:rsidR="00D25D43" w:rsidRPr="00F40587" w:rsidRDefault="00D172A7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25D43" w:rsidRPr="00F40587" w:rsidTr="002348B6">
        <w:tc>
          <w:tcPr>
            <w:tcW w:w="993" w:type="dxa"/>
          </w:tcPr>
          <w:p w:rsidR="00D25D43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D25D43" w:rsidRPr="00F40587" w:rsidRDefault="00D25D43" w:rsidP="002348B6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 xml:space="preserve">Уточните свой выбор: профессия — образ жизни или способ выживания </w:t>
            </w:r>
          </w:p>
        </w:tc>
        <w:tc>
          <w:tcPr>
            <w:tcW w:w="1418" w:type="dxa"/>
          </w:tcPr>
          <w:p w:rsidR="00D25D43" w:rsidRPr="00F40587" w:rsidRDefault="00D172A7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25D43" w:rsidRPr="00F40587" w:rsidTr="002348B6">
        <w:tc>
          <w:tcPr>
            <w:tcW w:w="993" w:type="dxa"/>
          </w:tcPr>
          <w:p w:rsidR="00D25D43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D25D43" w:rsidRPr="00F40587" w:rsidRDefault="00D25D43" w:rsidP="002348B6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>Вузы, колледжи: сегодня, завтра</w:t>
            </w:r>
          </w:p>
        </w:tc>
        <w:tc>
          <w:tcPr>
            <w:tcW w:w="1418" w:type="dxa"/>
          </w:tcPr>
          <w:p w:rsidR="00D25D43" w:rsidRPr="00F40587" w:rsidRDefault="00D172A7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25D43" w:rsidRPr="00F40587" w:rsidTr="002348B6">
        <w:tc>
          <w:tcPr>
            <w:tcW w:w="993" w:type="dxa"/>
          </w:tcPr>
          <w:p w:rsidR="00D25D43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D25D43" w:rsidRPr="00F40587" w:rsidRDefault="00D25D43" w:rsidP="002348B6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 xml:space="preserve">От образования к профессии: ваши права и обязанности </w:t>
            </w:r>
          </w:p>
        </w:tc>
        <w:tc>
          <w:tcPr>
            <w:tcW w:w="1418" w:type="dxa"/>
          </w:tcPr>
          <w:p w:rsidR="00D25D43" w:rsidRPr="00F40587" w:rsidRDefault="00D25D43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25D43" w:rsidRPr="00F40587" w:rsidTr="002348B6">
        <w:tc>
          <w:tcPr>
            <w:tcW w:w="993" w:type="dxa"/>
          </w:tcPr>
          <w:p w:rsidR="00D25D43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D25D43" w:rsidRPr="00F40587" w:rsidRDefault="00D25D43" w:rsidP="002348B6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>Профессиональные пробы - что это такое?</w:t>
            </w:r>
          </w:p>
        </w:tc>
        <w:tc>
          <w:tcPr>
            <w:tcW w:w="1418" w:type="dxa"/>
          </w:tcPr>
          <w:p w:rsidR="00D25D43" w:rsidRPr="00F40587" w:rsidRDefault="00D25D43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25D43" w:rsidRPr="00F40587" w:rsidTr="002348B6">
        <w:tc>
          <w:tcPr>
            <w:tcW w:w="993" w:type="dxa"/>
          </w:tcPr>
          <w:p w:rsidR="00D25D43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D25D43" w:rsidRPr="00F40587" w:rsidRDefault="00D25D43" w:rsidP="002348B6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>Профессиональная проба</w:t>
            </w:r>
            <w:r w:rsidR="00844EA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0587">
              <w:rPr>
                <w:rFonts w:ascii="Liberation Serif" w:hAnsi="Liberation Serif"/>
                <w:sz w:val="24"/>
                <w:szCs w:val="24"/>
              </w:rPr>
              <w:t>-</w:t>
            </w:r>
            <w:r w:rsidR="00844EA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0587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D25D43" w:rsidRPr="00F40587" w:rsidRDefault="00D25D43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25D43" w:rsidRPr="00F40587" w:rsidTr="002348B6">
        <w:tc>
          <w:tcPr>
            <w:tcW w:w="993" w:type="dxa"/>
          </w:tcPr>
          <w:p w:rsidR="00D25D43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D25D43" w:rsidRPr="00F40587" w:rsidRDefault="00D25D43" w:rsidP="00844EA8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 xml:space="preserve">Профессиональная проба – </w:t>
            </w:r>
            <w:r w:rsidR="00844EA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44EA8" w:rsidRPr="00F40587">
              <w:rPr>
                <w:rFonts w:ascii="Liberation Serif" w:hAnsi="Liberation Serif"/>
                <w:sz w:val="24"/>
                <w:szCs w:val="24"/>
              </w:rPr>
              <w:t>Секретарь</w:t>
            </w:r>
          </w:p>
        </w:tc>
        <w:tc>
          <w:tcPr>
            <w:tcW w:w="1418" w:type="dxa"/>
          </w:tcPr>
          <w:p w:rsidR="00D25D43" w:rsidRPr="00F40587" w:rsidRDefault="00D172A7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25D43" w:rsidRPr="00F40587" w:rsidTr="002348B6">
        <w:tc>
          <w:tcPr>
            <w:tcW w:w="993" w:type="dxa"/>
          </w:tcPr>
          <w:p w:rsidR="00D25D43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D25D43" w:rsidRPr="00F40587" w:rsidRDefault="00D25D43" w:rsidP="00844EA8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 xml:space="preserve">Профессиональная проба - </w:t>
            </w:r>
            <w:r w:rsidR="00844EA8">
              <w:rPr>
                <w:rFonts w:ascii="Liberation Serif" w:hAnsi="Liberation Serif"/>
                <w:sz w:val="24"/>
                <w:szCs w:val="24"/>
              </w:rPr>
              <w:t xml:space="preserve"> Дизайнер</w:t>
            </w:r>
          </w:p>
        </w:tc>
        <w:tc>
          <w:tcPr>
            <w:tcW w:w="1418" w:type="dxa"/>
          </w:tcPr>
          <w:p w:rsidR="00D25D43" w:rsidRPr="00F40587" w:rsidRDefault="00D172A7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25D43" w:rsidRPr="00F40587" w:rsidTr="002348B6">
        <w:tc>
          <w:tcPr>
            <w:tcW w:w="993" w:type="dxa"/>
          </w:tcPr>
          <w:p w:rsidR="00D25D43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D25D43" w:rsidRPr="00F40587" w:rsidRDefault="00D25D43" w:rsidP="00844EA8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 xml:space="preserve">Профессиональная проба - </w:t>
            </w:r>
            <w:r w:rsidR="00844EA8">
              <w:rPr>
                <w:rFonts w:ascii="Liberation Serif" w:hAnsi="Liberation Serif"/>
                <w:sz w:val="24"/>
                <w:szCs w:val="24"/>
              </w:rPr>
              <w:t>Журналист</w:t>
            </w:r>
          </w:p>
        </w:tc>
        <w:tc>
          <w:tcPr>
            <w:tcW w:w="1418" w:type="dxa"/>
          </w:tcPr>
          <w:p w:rsidR="00D25D43" w:rsidRPr="00F40587" w:rsidRDefault="00D172A7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44EA8" w:rsidRPr="00F40587" w:rsidTr="002348B6">
        <w:tc>
          <w:tcPr>
            <w:tcW w:w="993" w:type="dxa"/>
          </w:tcPr>
          <w:p w:rsidR="00844EA8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844EA8" w:rsidRPr="00F40587" w:rsidRDefault="00844EA8" w:rsidP="00844EA8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 xml:space="preserve">Профессиональная проба – </w:t>
            </w:r>
            <w:r>
              <w:rPr>
                <w:rFonts w:ascii="Liberation Serif" w:hAnsi="Liberation Serif"/>
                <w:sz w:val="24"/>
                <w:szCs w:val="24"/>
              </w:rPr>
              <w:t>Тракторист</w:t>
            </w:r>
          </w:p>
        </w:tc>
        <w:tc>
          <w:tcPr>
            <w:tcW w:w="1418" w:type="dxa"/>
          </w:tcPr>
          <w:p w:rsidR="00844EA8" w:rsidRPr="00F40587" w:rsidRDefault="00844EA8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44EA8" w:rsidRPr="00F40587" w:rsidTr="002348B6">
        <w:tc>
          <w:tcPr>
            <w:tcW w:w="993" w:type="dxa"/>
          </w:tcPr>
          <w:p w:rsidR="00844EA8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844EA8" w:rsidRDefault="00844EA8" w:rsidP="00844EA8">
            <w:r w:rsidRPr="004C5320">
              <w:rPr>
                <w:rFonts w:ascii="Liberation Serif" w:hAnsi="Liberation Serif"/>
                <w:sz w:val="24"/>
                <w:szCs w:val="24"/>
              </w:rPr>
              <w:t xml:space="preserve">Профессиональная проба </w:t>
            </w:r>
            <w:r>
              <w:rPr>
                <w:rFonts w:ascii="Liberation Serif" w:hAnsi="Liberation Serif"/>
                <w:sz w:val="24"/>
                <w:szCs w:val="24"/>
              </w:rPr>
              <w:t>- М</w:t>
            </w:r>
            <w:r w:rsidRPr="00844EA8">
              <w:rPr>
                <w:rFonts w:ascii="Liberation Serif" w:hAnsi="Liberation Serif"/>
                <w:sz w:val="24"/>
                <w:szCs w:val="24"/>
              </w:rPr>
              <w:t>едицинский работник</w:t>
            </w:r>
          </w:p>
        </w:tc>
        <w:tc>
          <w:tcPr>
            <w:tcW w:w="1418" w:type="dxa"/>
          </w:tcPr>
          <w:p w:rsidR="00844EA8" w:rsidRPr="00F40587" w:rsidRDefault="00D172A7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44EA8" w:rsidRPr="00F40587" w:rsidTr="002348B6">
        <w:tc>
          <w:tcPr>
            <w:tcW w:w="993" w:type="dxa"/>
          </w:tcPr>
          <w:p w:rsidR="00844EA8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844EA8" w:rsidRDefault="00844EA8">
            <w:r w:rsidRPr="004C5320">
              <w:rPr>
                <w:rFonts w:ascii="Liberation Serif" w:hAnsi="Liberation Serif"/>
                <w:sz w:val="24"/>
                <w:szCs w:val="24"/>
              </w:rPr>
              <w:t>Профессиональная проба</w:t>
            </w:r>
            <w:r w:rsidR="00D172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4C53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844EA8">
              <w:rPr>
                <w:rFonts w:ascii="Liberation Serif" w:hAnsi="Liberation Serif"/>
                <w:sz w:val="24"/>
                <w:szCs w:val="24"/>
              </w:rPr>
              <w:t>троитель</w:t>
            </w:r>
          </w:p>
        </w:tc>
        <w:tc>
          <w:tcPr>
            <w:tcW w:w="1418" w:type="dxa"/>
          </w:tcPr>
          <w:p w:rsidR="00844EA8" w:rsidRPr="00F40587" w:rsidRDefault="00844EA8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44EA8" w:rsidRPr="00F40587" w:rsidTr="002348B6">
        <w:tc>
          <w:tcPr>
            <w:tcW w:w="993" w:type="dxa"/>
          </w:tcPr>
          <w:p w:rsidR="00844EA8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844EA8" w:rsidRDefault="00844EA8" w:rsidP="00844EA8">
            <w:r w:rsidRPr="00FB0EE2">
              <w:rPr>
                <w:rFonts w:ascii="Liberation Serif" w:hAnsi="Liberation Serif"/>
                <w:sz w:val="24"/>
                <w:szCs w:val="24"/>
              </w:rPr>
              <w:t>Профессиональная проба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FB0E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Б</w:t>
            </w:r>
            <w:r w:rsidRPr="00844EA8">
              <w:rPr>
                <w:rFonts w:ascii="Liberation Serif" w:hAnsi="Liberation Serif"/>
                <w:sz w:val="24"/>
                <w:szCs w:val="24"/>
              </w:rPr>
              <w:t>ухгалтер</w:t>
            </w:r>
          </w:p>
        </w:tc>
        <w:tc>
          <w:tcPr>
            <w:tcW w:w="1418" w:type="dxa"/>
          </w:tcPr>
          <w:p w:rsidR="00844EA8" w:rsidRPr="00F40587" w:rsidRDefault="00844EA8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44EA8" w:rsidRPr="00F40587" w:rsidTr="002348B6">
        <w:tc>
          <w:tcPr>
            <w:tcW w:w="993" w:type="dxa"/>
          </w:tcPr>
          <w:p w:rsidR="00844EA8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844EA8" w:rsidRDefault="00844EA8" w:rsidP="00844EA8">
            <w:r w:rsidRPr="00FB0EE2">
              <w:rPr>
                <w:rFonts w:ascii="Liberation Serif" w:hAnsi="Liberation Serif"/>
                <w:sz w:val="24"/>
                <w:szCs w:val="24"/>
              </w:rPr>
              <w:t xml:space="preserve">Профессиональная проба </w:t>
            </w:r>
            <w:r>
              <w:rPr>
                <w:rFonts w:ascii="Liberation Serif" w:hAnsi="Liberation Serif"/>
                <w:sz w:val="24"/>
                <w:szCs w:val="24"/>
              </w:rPr>
              <w:t>- П</w:t>
            </w:r>
            <w:r w:rsidRPr="00844EA8">
              <w:rPr>
                <w:rFonts w:ascii="Liberation Serif" w:hAnsi="Liberation Serif"/>
                <w:sz w:val="24"/>
                <w:szCs w:val="24"/>
              </w:rPr>
              <w:t>рограммис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844EA8" w:rsidRPr="00F40587" w:rsidRDefault="00844EA8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44EA8" w:rsidRPr="00F40587" w:rsidTr="002348B6">
        <w:tc>
          <w:tcPr>
            <w:tcW w:w="993" w:type="dxa"/>
          </w:tcPr>
          <w:p w:rsidR="00844EA8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844EA8" w:rsidRPr="00844EA8" w:rsidRDefault="00844EA8" w:rsidP="00844EA8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>Профессиональная проба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Швея</w:t>
            </w:r>
          </w:p>
        </w:tc>
        <w:tc>
          <w:tcPr>
            <w:tcW w:w="1418" w:type="dxa"/>
          </w:tcPr>
          <w:p w:rsidR="00844EA8" w:rsidRPr="00F40587" w:rsidRDefault="00844EA8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25D43" w:rsidRPr="00F40587" w:rsidTr="002348B6">
        <w:tc>
          <w:tcPr>
            <w:tcW w:w="993" w:type="dxa"/>
          </w:tcPr>
          <w:p w:rsidR="00D25D43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D25D43" w:rsidRPr="00F40587" w:rsidRDefault="00D25D43" w:rsidP="002348B6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 xml:space="preserve">Заполнение диагностических карт. Анкетирование по итогам </w:t>
            </w:r>
            <w:proofErr w:type="spellStart"/>
            <w:r w:rsidRPr="00F40587">
              <w:rPr>
                <w:rFonts w:ascii="Liberation Serif" w:hAnsi="Liberation Serif"/>
                <w:sz w:val="24"/>
                <w:szCs w:val="24"/>
              </w:rPr>
              <w:t>профпроб</w:t>
            </w:r>
            <w:proofErr w:type="spellEnd"/>
            <w:r w:rsidRPr="00F4058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5D43" w:rsidRPr="00F40587" w:rsidRDefault="00D25D43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25D43" w:rsidRPr="00F40587" w:rsidTr="002348B6">
        <w:tc>
          <w:tcPr>
            <w:tcW w:w="993" w:type="dxa"/>
          </w:tcPr>
          <w:p w:rsidR="00D25D43" w:rsidRPr="00F40587" w:rsidRDefault="00A4663F" w:rsidP="00A4663F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D25D43" w:rsidRPr="00F40587" w:rsidRDefault="00D25D43" w:rsidP="002348B6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  <w:szCs w:val="24"/>
              </w:rPr>
              <w:t xml:space="preserve">Интернет: ваши помощники, ваши инструменты, </w:t>
            </w:r>
            <w:proofErr w:type="gramStart"/>
            <w:r w:rsidRPr="00F40587">
              <w:rPr>
                <w:rFonts w:ascii="Liberation Serif" w:hAnsi="Liberation Serif"/>
                <w:sz w:val="24"/>
                <w:szCs w:val="24"/>
              </w:rPr>
              <w:t>ваша</w:t>
            </w:r>
            <w:proofErr w:type="gramEnd"/>
            <w:r w:rsidRPr="00F405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40587">
              <w:rPr>
                <w:rFonts w:ascii="Liberation Serif" w:hAnsi="Liberation Serif"/>
                <w:sz w:val="24"/>
                <w:szCs w:val="24"/>
              </w:rPr>
              <w:t>самопрезентация</w:t>
            </w:r>
            <w:proofErr w:type="spellEnd"/>
            <w:r w:rsidRPr="00F40587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25D43" w:rsidRPr="00F40587" w:rsidRDefault="00D25D43" w:rsidP="002348B6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sz w:val="24"/>
              </w:rPr>
              <w:t xml:space="preserve">Правила составления резюме.  </w:t>
            </w:r>
          </w:p>
        </w:tc>
        <w:tc>
          <w:tcPr>
            <w:tcW w:w="1418" w:type="dxa"/>
          </w:tcPr>
          <w:p w:rsidR="00D25D43" w:rsidRPr="00F40587" w:rsidRDefault="00844EA8" w:rsidP="00844EA8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D25D43" w:rsidRPr="00F40587" w:rsidTr="00D172A7">
        <w:trPr>
          <w:trHeight w:val="260"/>
        </w:trPr>
        <w:tc>
          <w:tcPr>
            <w:tcW w:w="993" w:type="dxa"/>
          </w:tcPr>
          <w:p w:rsidR="00D25D43" w:rsidRPr="00F40587" w:rsidRDefault="00D25D43" w:rsidP="002348B6">
            <w:pPr>
              <w:widowControl/>
              <w:autoSpaceDE/>
              <w:autoSpaceDN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796" w:type="dxa"/>
          </w:tcPr>
          <w:p w:rsidR="00D25D43" w:rsidRPr="00F40587" w:rsidRDefault="00D172A7" w:rsidP="00D172A7">
            <w:pPr>
              <w:widowControl/>
              <w:autoSpaceDE/>
              <w:autoSpaceDN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418" w:type="dxa"/>
          </w:tcPr>
          <w:p w:rsidR="00D25D43" w:rsidRPr="00F40587" w:rsidRDefault="00D25D43" w:rsidP="002348B6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40587"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  <w:r w:rsidR="00D172A7">
              <w:rPr>
                <w:rFonts w:ascii="Liberation Serif" w:hAnsi="Liberation Serif"/>
                <w:b/>
                <w:sz w:val="24"/>
                <w:szCs w:val="24"/>
              </w:rPr>
              <w:t xml:space="preserve"> ч.</w:t>
            </w:r>
          </w:p>
        </w:tc>
      </w:tr>
    </w:tbl>
    <w:p w:rsidR="00D25D43" w:rsidRPr="00F40587" w:rsidRDefault="00D25D43" w:rsidP="00D25D43">
      <w:pPr>
        <w:ind w:right="817"/>
        <w:rPr>
          <w:rFonts w:ascii="Liberation Serif" w:hAnsi="Liberation Serif"/>
          <w:b/>
          <w:sz w:val="24"/>
        </w:rPr>
      </w:pPr>
    </w:p>
    <w:p w:rsidR="0079695F" w:rsidRDefault="00A4663F" w:rsidP="00DE0890">
      <w:pPr>
        <w:pStyle w:val="a3"/>
        <w:spacing w:before="43" w:line="276" w:lineRule="auto"/>
        <w:ind w:left="0" w:right="113"/>
        <w:sectPr w:rsidR="0079695F">
          <w:pgSz w:w="11910" w:h="16840"/>
          <w:pgMar w:top="1040" w:right="740" w:bottom="280" w:left="1600" w:header="720" w:footer="720" w:gutter="0"/>
          <w:cols w:space="720"/>
        </w:sectPr>
      </w:pPr>
      <w:r>
        <w:t xml:space="preserve"> </w:t>
      </w:r>
    </w:p>
    <w:p w:rsidR="00DE0890" w:rsidRDefault="00DE0890" w:rsidP="00DE0890">
      <w:pPr>
        <w:pStyle w:val="1"/>
        <w:tabs>
          <w:tab w:val="left" w:pos="3658"/>
        </w:tabs>
        <w:spacing w:before="71"/>
        <w:ind w:left="0" w:right="0" w:firstLine="0"/>
        <w:rPr>
          <w:b w:val="0"/>
        </w:rPr>
      </w:pPr>
    </w:p>
    <w:sectPr w:rsidR="00DE089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6AE"/>
    <w:multiLevelType w:val="hybridMultilevel"/>
    <w:tmpl w:val="E2101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3376AA"/>
    <w:multiLevelType w:val="hybridMultilevel"/>
    <w:tmpl w:val="613E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D7D5F"/>
    <w:multiLevelType w:val="hybridMultilevel"/>
    <w:tmpl w:val="169A567C"/>
    <w:lvl w:ilvl="0" w:tplc="51AA371C">
      <w:start w:val="1"/>
      <w:numFmt w:val="decimal"/>
      <w:lvlText w:val="%1."/>
      <w:lvlJc w:val="left"/>
      <w:pPr>
        <w:ind w:left="193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CD29308">
      <w:start w:val="10"/>
      <w:numFmt w:val="decimal"/>
      <w:lvlText w:val="%2"/>
      <w:lvlJc w:val="left"/>
      <w:pPr>
        <w:ind w:left="4626" w:hanging="3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2578B2BC">
      <w:numFmt w:val="bullet"/>
      <w:lvlText w:val="•"/>
      <w:lvlJc w:val="left"/>
      <w:pPr>
        <w:ind w:left="5169" w:hanging="300"/>
      </w:pPr>
      <w:rPr>
        <w:rFonts w:hint="default"/>
        <w:lang w:val="ru-RU" w:eastAsia="en-US" w:bidi="ar-SA"/>
      </w:rPr>
    </w:lvl>
    <w:lvl w:ilvl="3" w:tplc="433017AC">
      <w:numFmt w:val="bullet"/>
      <w:lvlText w:val="•"/>
      <w:lvlJc w:val="left"/>
      <w:pPr>
        <w:ind w:left="5719" w:hanging="300"/>
      </w:pPr>
      <w:rPr>
        <w:rFonts w:hint="default"/>
        <w:lang w:val="ru-RU" w:eastAsia="en-US" w:bidi="ar-SA"/>
      </w:rPr>
    </w:lvl>
    <w:lvl w:ilvl="4" w:tplc="AA40D24C">
      <w:numFmt w:val="bullet"/>
      <w:lvlText w:val="•"/>
      <w:lvlJc w:val="left"/>
      <w:pPr>
        <w:ind w:left="6268" w:hanging="300"/>
      </w:pPr>
      <w:rPr>
        <w:rFonts w:hint="default"/>
        <w:lang w:val="ru-RU" w:eastAsia="en-US" w:bidi="ar-SA"/>
      </w:rPr>
    </w:lvl>
    <w:lvl w:ilvl="5" w:tplc="2E8ACA3A">
      <w:numFmt w:val="bullet"/>
      <w:lvlText w:val="•"/>
      <w:lvlJc w:val="left"/>
      <w:pPr>
        <w:ind w:left="6818" w:hanging="300"/>
      </w:pPr>
      <w:rPr>
        <w:rFonts w:hint="default"/>
        <w:lang w:val="ru-RU" w:eastAsia="en-US" w:bidi="ar-SA"/>
      </w:rPr>
    </w:lvl>
    <w:lvl w:ilvl="6" w:tplc="AED233F0">
      <w:numFmt w:val="bullet"/>
      <w:lvlText w:val="•"/>
      <w:lvlJc w:val="left"/>
      <w:pPr>
        <w:ind w:left="7368" w:hanging="300"/>
      </w:pPr>
      <w:rPr>
        <w:rFonts w:hint="default"/>
        <w:lang w:val="ru-RU" w:eastAsia="en-US" w:bidi="ar-SA"/>
      </w:rPr>
    </w:lvl>
    <w:lvl w:ilvl="7" w:tplc="02CC832A">
      <w:numFmt w:val="bullet"/>
      <w:lvlText w:val="•"/>
      <w:lvlJc w:val="left"/>
      <w:pPr>
        <w:ind w:left="7917" w:hanging="300"/>
      </w:pPr>
      <w:rPr>
        <w:rFonts w:hint="default"/>
        <w:lang w:val="ru-RU" w:eastAsia="en-US" w:bidi="ar-SA"/>
      </w:rPr>
    </w:lvl>
    <w:lvl w:ilvl="8" w:tplc="606EB24A">
      <w:numFmt w:val="bullet"/>
      <w:lvlText w:val="•"/>
      <w:lvlJc w:val="left"/>
      <w:pPr>
        <w:ind w:left="8467" w:hanging="300"/>
      </w:pPr>
      <w:rPr>
        <w:rFonts w:hint="default"/>
        <w:lang w:val="ru-RU" w:eastAsia="en-US" w:bidi="ar-SA"/>
      </w:rPr>
    </w:lvl>
  </w:abstractNum>
  <w:abstractNum w:abstractNumId="3">
    <w:nsid w:val="4457077C"/>
    <w:multiLevelType w:val="hybridMultilevel"/>
    <w:tmpl w:val="913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77309"/>
    <w:multiLevelType w:val="hybridMultilevel"/>
    <w:tmpl w:val="E604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71C73"/>
    <w:multiLevelType w:val="hybridMultilevel"/>
    <w:tmpl w:val="4400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C7CF1"/>
    <w:multiLevelType w:val="hybridMultilevel"/>
    <w:tmpl w:val="0BB6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12050"/>
    <w:multiLevelType w:val="hybridMultilevel"/>
    <w:tmpl w:val="C786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D7BA0"/>
    <w:multiLevelType w:val="hybridMultilevel"/>
    <w:tmpl w:val="18D4C964"/>
    <w:lvl w:ilvl="0" w:tplc="C00660C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F172429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D5ADAD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7DE646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22E8EA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4306C05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5BC58E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28A253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2954DC1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9695F"/>
    <w:rsid w:val="005753A0"/>
    <w:rsid w:val="007251EA"/>
    <w:rsid w:val="00754386"/>
    <w:rsid w:val="0079695F"/>
    <w:rsid w:val="007D5B8D"/>
    <w:rsid w:val="007E2C21"/>
    <w:rsid w:val="00844EA8"/>
    <w:rsid w:val="00A4663F"/>
    <w:rsid w:val="00BC3CFA"/>
    <w:rsid w:val="00C53752"/>
    <w:rsid w:val="00D172A7"/>
    <w:rsid w:val="00D25D43"/>
    <w:rsid w:val="00DE0890"/>
    <w:rsid w:val="00F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108" w:firstLine="7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  <w:style w:type="table" w:styleId="a5">
    <w:name w:val="Table Grid"/>
    <w:basedOn w:val="a1"/>
    <w:uiPriority w:val="39"/>
    <w:rsid w:val="00DE089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5438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D7FA-2804-40CC-94EE-F9987EB1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PC-ZAV</cp:lastModifiedBy>
  <cp:revision>8</cp:revision>
  <dcterms:created xsi:type="dcterms:W3CDTF">2020-10-05T07:27:00Z</dcterms:created>
  <dcterms:modified xsi:type="dcterms:W3CDTF">2020-11-03T05:49:00Z</dcterms:modified>
</cp:coreProperties>
</file>