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1D" w:rsidRPr="00D778BA" w:rsidRDefault="009E2032" w:rsidP="009E2032">
      <w:pPr>
        <w:spacing w:after="0" w:line="20" w:lineRule="atLeas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</w:t>
      </w:r>
      <w:r w:rsidR="004B6D49"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3C551D" w:rsidRPr="00D778BA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="003C551D" w:rsidRPr="00D778BA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3C551D" w:rsidRPr="00D778BA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</w:t>
      </w:r>
      <w:r w:rsidR="003C551D" w:rsidRPr="00D778BA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3C551D" w:rsidRPr="00D778BA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510CFD">
        <w:rPr>
          <w:rFonts w:ascii="Liberation Serif" w:hAnsi="Liberation Serif"/>
          <w:sz w:val="24"/>
          <w:szCs w:val="24"/>
        </w:rPr>
        <w:t xml:space="preserve">                </w:t>
      </w:r>
      <w:bookmarkStart w:id="0" w:name="_GoBack"/>
      <w:bookmarkEnd w:id="0"/>
      <w:r w:rsidR="00510CFD">
        <w:rPr>
          <w:rFonts w:ascii="Liberation Serif" w:hAnsi="Liberation Serif"/>
          <w:sz w:val="24"/>
          <w:szCs w:val="24"/>
        </w:rPr>
        <w:t>для</w:t>
      </w:r>
      <w:r w:rsidR="003C551D" w:rsidRPr="00D778BA">
        <w:rPr>
          <w:rFonts w:ascii="Liberation Serif" w:hAnsi="Liberation Serif"/>
          <w:sz w:val="24"/>
          <w:szCs w:val="24"/>
        </w:rPr>
        <w:t xml:space="preserve"> обучающихся </w:t>
      </w:r>
    </w:p>
    <w:p w:rsidR="003C551D" w:rsidRPr="00D778BA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3C551D" w:rsidRPr="00D778BA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3C551D" w:rsidRPr="00D778BA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3C551D" w:rsidRPr="00D778BA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3C551D" w:rsidRPr="00D778BA" w:rsidRDefault="009E2032" w:rsidP="009E2032">
      <w:pPr>
        <w:pStyle w:val="a8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3C551D" w:rsidRPr="00D778BA">
        <w:rPr>
          <w:rFonts w:ascii="Liberation Serif" w:hAnsi="Liberation Serif"/>
          <w:sz w:val="24"/>
          <w:szCs w:val="24"/>
        </w:rPr>
        <w:t>МОУ «</w:t>
      </w:r>
      <w:proofErr w:type="spellStart"/>
      <w:r w:rsidR="003C551D" w:rsidRPr="00D778BA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3C551D" w:rsidRPr="00D778BA">
        <w:rPr>
          <w:rFonts w:ascii="Liberation Serif" w:hAnsi="Liberation Serif"/>
          <w:sz w:val="24"/>
          <w:szCs w:val="24"/>
        </w:rPr>
        <w:t xml:space="preserve"> СОШ» </w:t>
      </w:r>
    </w:p>
    <w:p w:rsidR="003C551D" w:rsidRPr="00D778BA" w:rsidRDefault="003C551D" w:rsidP="003C551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C551D" w:rsidRPr="00D778BA" w:rsidRDefault="003C551D" w:rsidP="003C551D">
      <w:pPr>
        <w:rPr>
          <w:rFonts w:ascii="Liberation Serif" w:hAnsi="Liberation Serif"/>
          <w:sz w:val="24"/>
          <w:szCs w:val="24"/>
        </w:rPr>
      </w:pPr>
    </w:p>
    <w:p w:rsidR="003C551D" w:rsidRPr="00D778BA" w:rsidRDefault="003C551D" w:rsidP="003C551D">
      <w:pPr>
        <w:rPr>
          <w:rFonts w:ascii="Liberation Serif" w:hAnsi="Liberation Serif"/>
          <w:sz w:val="24"/>
          <w:szCs w:val="24"/>
        </w:rPr>
      </w:pPr>
    </w:p>
    <w:p w:rsidR="003C551D" w:rsidRPr="00D778BA" w:rsidRDefault="003C551D" w:rsidP="003C551D">
      <w:pPr>
        <w:rPr>
          <w:rFonts w:ascii="Liberation Serif" w:hAnsi="Liberation Serif"/>
          <w:sz w:val="24"/>
          <w:szCs w:val="24"/>
        </w:rPr>
      </w:pPr>
    </w:p>
    <w:p w:rsidR="003C551D" w:rsidRPr="00D778BA" w:rsidRDefault="003C551D" w:rsidP="003C551D">
      <w:pPr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C551D" w:rsidRPr="00D778BA" w:rsidTr="003C551D">
        <w:trPr>
          <w:trHeight w:val="374"/>
        </w:trPr>
        <w:tc>
          <w:tcPr>
            <w:tcW w:w="9464" w:type="dxa"/>
          </w:tcPr>
          <w:p w:rsidR="003C551D" w:rsidRPr="00D778BA" w:rsidRDefault="003C551D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</w:p>
          <w:p w:rsidR="003C551D" w:rsidRPr="00D778BA" w:rsidRDefault="003C55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  <w:r w:rsidRPr="009E2032"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 xml:space="preserve">Рабочая программа </w:t>
            </w: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>учебного предмета «Математика</w:t>
            </w:r>
            <w:r w:rsidRPr="009E2032"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 xml:space="preserve">» </w:t>
            </w: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  <w:r w:rsidRPr="009E2032"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  <w:t>5 класс</w:t>
            </w: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</w:p>
          <w:p w:rsidR="009E2032" w:rsidRPr="009E2032" w:rsidRDefault="009E2032" w:rsidP="009E2032">
            <w:pPr>
              <w:widowControl w:val="0"/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sz w:val="36"/>
                <w:szCs w:val="20"/>
                <w:lang w:eastAsia="ru-RU"/>
              </w:rPr>
            </w:pPr>
          </w:p>
          <w:p w:rsidR="003C551D" w:rsidRPr="00D778BA" w:rsidRDefault="009E203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C551D" w:rsidRPr="00D778BA" w:rsidRDefault="003C551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</w:tbl>
    <w:p w:rsidR="003C551D" w:rsidRPr="00D778BA" w:rsidRDefault="003C551D" w:rsidP="003C551D">
      <w:pPr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Pr="00D778BA" w:rsidRDefault="003C551D" w:rsidP="003C551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C551D" w:rsidRDefault="003C551D" w:rsidP="009E2032">
      <w:pPr>
        <w:ind w:firstLine="0"/>
        <w:rPr>
          <w:rFonts w:ascii="Liberation Serif" w:hAnsi="Liberation Serif"/>
          <w:b/>
          <w:sz w:val="24"/>
          <w:szCs w:val="24"/>
        </w:rPr>
      </w:pPr>
    </w:p>
    <w:p w:rsidR="009E2032" w:rsidRPr="00D778BA" w:rsidRDefault="009E2032" w:rsidP="009E2032">
      <w:pPr>
        <w:ind w:firstLine="0"/>
        <w:rPr>
          <w:rFonts w:ascii="Liberation Serif" w:hAnsi="Liberation Serif"/>
          <w:b/>
          <w:sz w:val="24"/>
          <w:szCs w:val="24"/>
        </w:rPr>
      </w:pPr>
    </w:p>
    <w:p w:rsidR="00700B35" w:rsidRPr="00D778BA" w:rsidRDefault="00700B35" w:rsidP="00700B3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778BA">
        <w:rPr>
          <w:rFonts w:ascii="Liberation Serif" w:hAnsi="Liberation Serif" w:cs="Times New Roman"/>
          <w:b/>
          <w:sz w:val="24"/>
          <w:szCs w:val="24"/>
        </w:rPr>
        <w:lastRenderedPageBreak/>
        <w:t>1. Пояснительная записка</w:t>
      </w:r>
    </w:p>
    <w:p w:rsidR="00700B35" w:rsidRPr="00D778BA" w:rsidRDefault="00700B35" w:rsidP="00700B3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00B35" w:rsidRPr="00D778BA" w:rsidRDefault="00700B35" w:rsidP="00700B35">
      <w:pPr>
        <w:shd w:val="clear" w:color="auto" w:fill="FFFFFF" w:themeFill="background1"/>
        <w:spacing w:after="0" w:line="240" w:lineRule="auto"/>
        <w:jc w:val="both"/>
        <w:rPr>
          <w:rStyle w:val="c0"/>
          <w:rFonts w:ascii="Liberation Serif" w:hAnsi="Liberation Serif" w:cs="Times New Roman"/>
          <w:sz w:val="24"/>
          <w:szCs w:val="24"/>
        </w:rPr>
      </w:pPr>
      <w:r w:rsidRPr="00D778BA">
        <w:rPr>
          <w:rStyle w:val="c0"/>
          <w:rFonts w:ascii="Liberation Serif" w:hAnsi="Liberation Serif" w:cs="Times New Roman"/>
          <w:sz w:val="24"/>
          <w:szCs w:val="24"/>
        </w:rPr>
        <w:t>Рабочая программа по</w:t>
      </w:r>
      <w:r w:rsidRPr="00D778BA">
        <w:rPr>
          <w:rStyle w:val="apple-converted-space"/>
          <w:rFonts w:ascii="Liberation Serif" w:hAnsi="Liberation Serif" w:cs="Times New Roman"/>
          <w:sz w:val="24"/>
          <w:szCs w:val="24"/>
        </w:rPr>
        <w:t> учебному предмету «Математика</w:t>
      </w:r>
      <w:r w:rsidRPr="00D778BA">
        <w:rPr>
          <w:rStyle w:val="c5"/>
          <w:rFonts w:ascii="Liberation Serif" w:hAnsi="Liberation Serif"/>
          <w:bCs/>
          <w:sz w:val="24"/>
          <w:szCs w:val="24"/>
        </w:rPr>
        <w:t>»</w:t>
      </w:r>
      <w:r w:rsidRPr="00D778BA">
        <w:rPr>
          <w:rStyle w:val="c0"/>
          <w:rFonts w:ascii="Liberation Serif" w:hAnsi="Liberation Serif" w:cs="Times New Roman"/>
          <w:sz w:val="24"/>
          <w:szCs w:val="24"/>
        </w:rPr>
        <w:t> для 5 класса составлена на основе нормативных документов:</w:t>
      </w:r>
    </w:p>
    <w:p w:rsidR="00700B35" w:rsidRPr="00D778BA" w:rsidRDefault="00700B35" w:rsidP="00700B35">
      <w:pPr>
        <w:shd w:val="clear" w:color="auto" w:fill="FFFFFF" w:themeFill="background1"/>
        <w:spacing w:after="0" w:line="240" w:lineRule="auto"/>
        <w:jc w:val="both"/>
        <w:rPr>
          <w:rStyle w:val="c0"/>
          <w:rFonts w:ascii="Liberation Serif" w:hAnsi="Liberation Serif" w:cs="Times New Roman"/>
          <w:sz w:val="24"/>
          <w:szCs w:val="24"/>
        </w:rPr>
      </w:pPr>
      <w:r w:rsidRPr="00D778BA">
        <w:rPr>
          <w:rStyle w:val="c0"/>
          <w:rFonts w:ascii="Liberation Serif" w:hAnsi="Liberation Serif" w:cs="Times New Roman"/>
          <w:sz w:val="24"/>
          <w:szCs w:val="24"/>
        </w:rPr>
        <w:t>- ФГОС образования обучающихся с умственной отсталостью (интеллектуальными нарушениями) (от19.12.2014г. №1599);</w:t>
      </w:r>
    </w:p>
    <w:p w:rsidR="00700B35" w:rsidRPr="00D778BA" w:rsidRDefault="00700B35" w:rsidP="00700B3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Style w:val="c0"/>
          <w:rFonts w:ascii="Liberation Serif" w:hAnsi="Liberation Serif" w:cs="Times New Roman"/>
          <w:sz w:val="24"/>
          <w:szCs w:val="24"/>
        </w:rPr>
      </w:pPr>
      <w:r w:rsidRPr="00D778BA">
        <w:rPr>
          <w:rStyle w:val="c0"/>
          <w:rFonts w:ascii="Liberation Serif" w:hAnsi="Liberation Serif" w:cs="Times New Roman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700B35" w:rsidRPr="00D778BA" w:rsidRDefault="00700B35" w:rsidP="00700B35">
      <w:pPr>
        <w:pStyle w:val="a8"/>
        <w:spacing w:after="0" w:line="240" w:lineRule="auto"/>
        <w:ind w:left="0" w:firstLine="708"/>
        <w:jc w:val="both"/>
        <w:rPr>
          <w:rStyle w:val="c0"/>
          <w:rFonts w:ascii="Liberation Serif" w:hAnsi="Liberation Serif"/>
          <w:color w:val="000000"/>
          <w:sz w:val="24"/>
          <w:szCs w:val="24"/>
        </w:rPr>
      </w:pPr>
      <w:r w:rsidRPr="00D778BA">
        <w:rPr>
          <w:rStyle w:val="c0"/>
          <w:rFonts w:ascii="Liberation Serif" w:hAnsi="Liberation Serif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D778BA">
        <w:rPr>
          <w:rStyle w:val="c0"/>
          <w:rFonts w:ascii="Liberation Serif" w:hAnsi="Liberation Serif"/>
          <w:color w:val="000000"/>
          <w:sz w:val="24"/>
          <w:szCs w:val="24"/>
        </w:rPr>
        <w:t>обучающихся</w:t>
      </w:r>
      <w:proofErr w:type="gramEnd"/>
      <w:r w:rsidRPr="00D778BA">
        <w:rPr>
          <w:rStyle w:val="c0"/>
          <w:rFonts w:ascii="Liberation Serif" w:hAnsi="Liberation Serif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D778BA">
        <w:rPr>
          <w:rStyle w:val="c0"/>
          <w:rFonts w:ascii="Liberation Serif" w:hAnsi="Liberation Serif"/>
          <w:color w:val="000000"/>
          <w:sz w:val="24"/>
          <w:szCs w:val="24"/>
        </w:rPr>
        <w:t>Килачевская</w:t>
      </w:r>
      <w:proofErr w:type="spellEnd"/>
      <w:r w:rsidRPr="00D778BA">
        <w:rPr>
          <w:rStyle w:val="c0"/>
          <w:rFonts w:ascii="Liberation Serif" w:hAnsi="Liberation Serif"/>
          <w:color w:val="000000"/>
          <w:sz w:val="24"/>
          <w:szCs w:val="24"/>
        </w:rPr>
        <w:t xml:space="preserve"> СОШ». </w:t>
      </w:r>
    </w:p>
    <w:p w:rsidR="00776715" w:rsidRPr="00D778BA" w:rsidRDefault="00700B35" w:rsidP="00700B35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eastAsiaTheme="minorHAnsi" w:hAnsi="Liberation Serif"/>
          <w:shd w:val="clear" w:color="auto" w:fill="FFFFFF"/>
        </w:rPr>
      </w:pPr>
      <w:r w:rsidRPr="00D778BA">
        <w:rPr>
          <w:rFonts w:ascii="Liberation Serif" w:eastAsiaTheme="minorHAnsi" w:hAnsi="Liberation Serif"/>
          <w:shd w:val="clear" w:color="auto" w:fill="FFFFFF"/>
        </w:rPr>
        <w:t xml:space="preserve">Основная </w:t>
      </w:r>
      <w:r w:rsidRPr="00D778BA">
        <w:rPr>
          <w:rFonts w:ascii="Liberation Serif" w:eastAsiaTheme="minorHAnsi" w:hAnsi="Liberation Serif"/>
          <w:b/>
          <w:shd w:val="clear" w:color="auto" w:fill="FFFFFF"/>
        </w:rPr>
        <w:t xml:space="preserve">цель </w:t>
      </w:r>
      <w:r w:rsidRPr="00D778BA">
        <w:rPr>
          <w:rFonts w:ascii="Liberation Serif" w:eastAsiaTheme="minorHAnsi" w:hAnsi="Liberation Serif"/>
          <w:shd w:val="clear" w:color="auto" w:fill="FFFFFF"/>
        </w:rPr>
        <w:t xml:space="preserve">изучения предмета заключается </w:t>
      </w:r>
      <w:proofErr w:type="gramStart"/>
      <w:r w:rsidR="00776715" w:rsidRPr="00D778BA">
        <w:rPr>
          <w:rFonts w:ascii="Liberation Serif" w:eastAsiaTheme="minorHAnsi" w:hAnsi="Liberation Serif"/>
          <w:shd w:val="clear" w:color="auto" w:fill="FFFFFF"/>
        </w:rPr>
        <w:t>в</w:t>
      </w:r>
      <w:proofErr w:type="gramEnd"/>
      <w:r w:rsidR="00776715" w:rsidRPr="00D778BA">
        <w:rPr>
          <w:rFonts w:ascii="Liberation Serif" w:eastAsiaTheme="minorHAnsi" w:hAnsi="Liberation Serif"/>
          <w:shd w:val="clear" w:color="auto" w:fill="FFFFFF"/>
        </w:rPr>
        <w:t>:</w:t>
      </w:r>
    </w:p>
    <w:p w:rsidR="00700B35" w:rsidRPr="00D778BA" w:rsidRDefault="003B783A" w:rsidP="00700B35">
      <w:pPr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shd w:val="clear" w:color="auto" w:fill="FFFFFF"/>
        </w:rPr>
      </w:pPr>
      <w:proofErr w:type="gramStart"/>
      <w:r w:rsidRPr="00D778BA">
        <w:rPr>
          <w:rStyle w:val="c2"/>
          <w:rFonts w:ascii="Liberation Serif" w:eastAsia="Times New Roman" w:hAnsi="Liberation Serif" w:cs="Liberation Serif"/>
          <w:sz w:val="24"/>
          <w:szCs w:val="24"/>
          <w:lang w:eastAsia="ru-RU"/>
        </w:rPr>
        <w:t>расширении</w:t>
      </w:r>
      <w:proofErr w:type="gramEnd"/>
      <w:r w:rsidRPr="00D778BA">
        <w:rPr>
          <w:rStyle w:val="c2"/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 учащихся с нарушением интеллекта жизненного опыта, наблюдений о количественной стороне окружающего мира; использование  математических знаний в повседневной жизни при решении конкретных практических задач.</w:t>
      </w:r>
    </w:p>
    <w:p w:rsidR="00700B35" w:rsidRPr="00D778BA" w:rsidRDefault="00700B35" w:rsidP="00700B35">
      <w:pPr>
        <w:spacing w:after="0" w:line="240" w:lineRule="auto"/>
        <w:rPr>
          <w:rFonts w:ascii="Liberation Serif" w:eastAsiaTheme="minorHAnsi" w:hAnsi="Liberation Serif"/>
          <w:sz w:val="24"/>
          <w:szCs w:val="24"/>
          <w:shd w:val="clear" w:color="auto" w:fill="FFFFFF"/>
        </w:rPr>
      </w:pPr>
      <w:r w:rsidRPr="00D778BA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Основные </w:t>
      </w:r>
      <w:r w:rsidRPr="00D778BA">
        <w:rPr>
          <w:rFonts w:ascii="Liberation Serif" w:eastAsiaTheme="minorHAnsi" w:hAnsi="Liberation Serif"/>
          <w:b/>
          <w:sz w:val="24"/>
          <w:szCs w:val="24"/>
          <w:shd w:val="clear" w:color="auto" w:fill="FFFFFF"/>
        </w:rPr>
        <w:t>задачи</w:t>
      </w:r>
      <w:r w:rsidRPr="00D778BA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 изучения предмета:</w:t>
      </w:r>
    </w:p>
    <w:p w:rsidR="0015780F" w:rsidRPr="00D778BA" w:rsidRDefault="0015780F" w:rsidP="0015780F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Style w:val="fontstyle21"/>
          <w:rFonts w:ascii="Liberation Serif" w:hAnsi="Liberation Serif"/>
        </w:rPr>
      </w:pPr>
      <w:r w:rsidRPr="00D778BA">
        <w:rPr>
          <w:rStyle w:val="fontstyle21"/>
          <w:rFonts w:ascii="Liberation Serif" w:hAnsi="Liberation Serif"/>
        </w:rPr>
        <w:t xml:space="preserve">формирование доступных </w:t>
      </w:r>
      <w:proofErr w:type="gramStart"/>
      <w:r w:rsidRPr="00D778BA">
        <w:rPr>
          <w:rStyle w:val="fontstyle21"/>
          <w:rFonts w:ascii="Liberation Serif" w:hAnsi="Liberation Serif"/>
        </w:rPr>
        <w:t>обучающимся</w:t>
      </w:r>
      <w:proofErr w:type="gramEnd"/>
      <w:r w:rsidRPr="00D778BA">
        <w:rPr>
          <w:rStyle w:val="fontstyle21"/>
          <w:rFonts w:ascii="Liberation Serif" w:hAnsi="Liberation Serif"/>
        </w:rPr>
        <w:t xml:space="preserve"> с умственной отсталостью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(интеллектуальными нарушениями) математических знаний и умений, необходимых для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решения учебно-познавательных, учебно-практических, житейских и профессиональных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задач и развитие способности их использования при решении соответствующих возрасту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задач;</w:t>
      </w:r>
    </w:p>
    <w:p w:rsidR="0015780F" w:rsidRPr="00D778BA" w:rsidRDefault="0015780F" w:rsidP="0015780F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Style w:val="fontstyle21"/>
          <w:rFonts w:ascii="Liberation Serif" w:hAnsi="Liberation Serif"/>
        </w:rPr>
      </w:pPr>
      <w:r w:rsidRPr="00D778BA">
        <w:rPr>
          <w:rStyle w:val="fontstyle21"/>
          <w:rFonts w:ascii="Liberation Serif" w:hAnsi="Liberation Serif"/>
        </w:rPr>
        <w:t xml:space="preserve">коррекция и развитие познавательной деятельности и личностных </w:t>
      </w:r>
      <w:proofErr w:type="gramStart"/>
      <w:r w:rsidRPr="00D778BA">
        <w:rPr>
          <w:rStyle w:val="fontstyle21"/>
          <w:rFonts w:ascii="Liberation Serif" w:hAnsi="Liberation Serif"/>
        </w:rPr>
        <w:t>качеств</w:t>
      </w:r>
      <w:proofErr w:type="gramEnd"/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обучающихся с умственной отсталостью (интеллектуальными нарушениями) средствами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математики с учетом их индивидуальных возможностей;</w:t>
      </w:r>
    </w:p>
    <w:p w:rsidR="0015780F" w:rsidRPr="00D778BA" w:rsidRDefault="0015780F" w:rsidP="0015780F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Style w:val="fontstyle21"/>
          <w:rFonts w:ascii="Liberation Serif" w:hAnsi="Liberation Serif"/>
        </w:rPr>
      </w:pPr>
      <w:r w:rsidRPr="00D778BA">
        <w:rPr>
          <w:rStyle w:val="fontstyle21"/>
          <w:rFonts w:ascii="Liberation Serif" w:hAnsi="Liberation Serif"/>
        </w:rPr>
        <w:t>формирование положительных качеств личности, в частности аккуратности,</w:t>
      </w:r>
      <w:r w:rsidRPr="00D778BA">
        <w:rPr>
          <w:rFonts w:ascii="Liberation Serif" w:hAnsi="Liberation Serif"/>
          <w:sz w:val="24"/>
          <w:szCs w:val="24"/>
        </w:rPr>
        <w:br/>
      </w:r>
      <w:r w:rsidRPr="00D778BA">
        <w:rPr>
          <w:rStyle w:val="fontstyle21"/>
          <w:rFonts w:ascii="Liberation Serif" w:hAnsi="Liberation Serif"/>
        </w:rPr>
        <w:t>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776715" w:rsidRPr="00D778BA" w:rsidRDefault="00776715" w:rsidP="00700B35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</w:p>
    <w:p w:rsidR="00700B35" w:rsidRPr="00D778BA" w:rsidRDefault="00700B35" w:rsidP="00700B35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D778BA">
        <w:rPr>
          <w:rFonts w:ascii="Liberation Serif" w:eastAsiaTheme="minorHAnsi" w:hAnsi="Liberation Serif"/>
          <w:b/>
          <w:sz w:val="24"/>
          <w:szCs w:val="24"/>
        </w:rPr>
        <w:t>2. Общая характеристика учебного предмета</w:t>
      </w:r>
    </w:p>
    <w:p w:rsidR="00D778BA" w:rsidRPr="00D778BA" w:rsidRDefault="00D778BA" w:rsidP="00700B35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</w:p>
    <w:p w:rsidR="0015780F" w:rsidRPr="00D778BA" w:rsidRDefault="0015780F" w:rsidP="0015780F">
      <w:pPr>
        <w:pStyle w:val="Default"/>
        <w:ind w:firstLine="708"/>
        <w:jc w:val="both"/>
        <w:rPr>
          <w:rFonts w:ascii="Liberation Serif" w:hAnsi="Liberation Serif"/>
          <w:color w:val="auto"/>
        </w:rPr>
      </w:pPr>
      <w:r w:rsidRPr="00D778BA">
        <w:rPr>
          <w:rFonts w:ascii="Liberation Serif" w:hAnsi="Liberation Serif"/>
          <w:color w:val="auto"/>
        </w:rPr>
        <w:t xml:space="preserve">Обучение математике в специальной (коррекционной) школе VIII вида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 </w:t>
      </w:r>
    </w:p>
    <w:p w:rsidR="0015780F" w:rsidRPr="00D778BA" w:rsidRDefault="0015780F" w:rsidP="0015780F">
      <w:pPr>
        <w:pStyle w:val="Default"/>
        <w:jc w:val="both"/>
        <w:rPr>
          <w:rFonts w:ascii="Liberation Serif" w:hAnsi="Liberation Serif"/>
          <w:color w:val="auto"/>
        </w:rPr>
      </w:pPr>
      <w:r w:rsidRPr="00D778BA">
        <w:rPr>
          <w:rStyle w:val="fontstyle21"/>
          <w:rFonts w:ascii="Liberation Serif" w:hAnsi="Liberation Serif"/>
        </w:rPr>
        <w:t xml:space="preserve">          Основные критерии отбора математического материала, рекомендованного для изучения в 5 классе в соответствии с требованиями ФГОС образования </w:t>
      </w:r>
      <w:proofErr w:type="gramStart"/>
      <w:r w:rsidRPr="00D778BA">
        <w:rPr>
          <w:rStyle w:val="fontstyle21"/>
          <w:rFonts w:ascii="Liberation Serif" w:hAnsi="Liberation Serif"/>
        </w:rPr>
        <w:t>обучающихся</w:t>
      </w:r>
      <w:proofErr w:type="gramEnd"/>
      <w:r w:rsidRPr="00D778BA">
        <w:rPr>
          <w:rStyle w:val="fontstyle21"/>
          <w:rFonts w:ascii="Liberation Serif" w:hAnsi="Liberation Serif"/>
        </w:rPr>
        <w:t xml:space="preserve"> с умственной отсталостью (интеллектуальными нарушениями).</w:t>
      </w:r>
      <w:r w:rsidRPr="00D778BA">
        <w:rPr>
          <w:rFonts w:ascii="Liberation Serif" w:hAnsi="Liberation Serif"/>
        </w:rPr>
        <w:t xml:space="preserve"> </w:t>
      </w:r>
      <w:r w:rsidRPr="00D778BA">
        <w:rPr>
          <w:rFonts w:ascii="Liberation Serif" w:hAnsi="Liberation Serif"/>
          <w:color w:val="auto"/>
        </w:rPr>
        <w:t xml:space="preserve">В данной программе представлено содержание изучаемого материала в 5 классе специальной (коррекционной) школы VIII вида. В программу  5 класса включены темы, являющиеся новыми для данного года обучения. Повторение вопросов, изученных ранее, определяется учителем в объёме, который зависит от состояния знаний и умений учащихся, их готовности к знакомству с новыми темами. </w:t>
      </w:r>
    </w:p>
    <w:p w:rsidR="0015780F" w:rsidRPr="00D778BA" w:rsidRDefault="0015780F" w:rsidP="0015780F">
      <w:pPr>
        <w:pStyle w:val="Default"/>
        <w:jc w:val="both"/>
        <w:rPr>
          <w:rFonts w:ascii="Liberation Serif" w:hAnsi="Liberation Serif"/>
          <w:color w:val="auto"/>
        </w:rPr>
      </w:pPr>
      <w:r w:rsidRPr="00D778BA">
        <w:rPr>
          <w:rFonts w:ascii="Liberation Serif" w:hAnsi="Liberation Serif"/>
          <w:color w:val="auto"/>
        </w:rPr>
        <w:t xml:space="preserve">          Программа определяет оптимальный объём знаний и умений по математике, который, как показывает опыт, доступен большинству школьников. </w:t>
      </w:r>
    </w:p>
    <w:p w:rsidR="00700B35" w:rsidRPr="00D778BA" w:rsidRDefault="0015780F" w:rsidP="0015780F">
      <w:pPr>
        <w:pStyle w:val="Default"/>
        <w:jc w:val="both"/>
        <w:rPr>
          <w:rFonts w:ascii="Liberation Serif" w:eastAsia="Times New Roman" w:hAnsi="Liberation Serif"/>
          <w:iCs/>
          <w:bdr w:val="none" w:sz="0" w:space="0" w:color="auto" w:frame="1"/>
        </w:rPr>
      </w:pPr>
      <w:r w:rsidRPr="00D778BA">
        <w:rPr>
          <w:rFonts w:ascii="Liberation Serif" w:hAnsi="Liberation Serif"/>
        </w:rPr>
        <w:t xml:space="preserve">          </w:t>
      </w:r>
    </w:p>
    <w:p w:rsidR="00700B35" w:rsidRPr="00D778BA" w:rsidRDefault="00700B35" w:rsidP="00700B35">
      <w:pPr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</w:pPr>
      <w:r w:rsidRPr="00D778BA"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700B35" w:rsidRPr="00D778BA" w:rsidRDefault="00700B35" w:rsidP="00700B35">
      <w:pPr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</w:p>
    <w:p w:rsidR="00700B35" w:rsidRPr="00D778BA" w:rsidRDefault="00700B35" w:rsidP="00776715">
      <w:pPr>
        <w:spacing w:after="0" w:line="240" w:lineRule="auto"/>
        <w:ind w:firstLine="708"/>
        <w:jc w:val="both"/>
        <w:rPr>
          <w:rFonts w:ascii="Liberation Serif" w:eastAsiaTheme="minorHAnsi" w:hAnsi="Liberation Serif"/>
          <w:sz w:val="24"/>
          <w:szCs w:val="24"/>
          <w:u w:val="single"/>
        </w:rPr>
      </w:pPr>
      <w:r w:rsidRPr="00D778BA">
        <w:rPr>
          <w:rFonts w:ascii="Liberation Serif" w:eastAsia="Times New Roman" w:hAnsi="Liberation Serif"/>
          <w:sz w:val="24"/>
          <w:szCs w:val="24"/>
          <w:lang w:bidi="en-US"/>
        </w:rPr>
        <w:t>Учебный план общего образования обучающихся с умственной отсталостью (интеллектуальными нарушениями) МОУ «</w:t>
      </w:r>
      <w:proofErr w:type="spellStart"/>
      <w:r w:rsidRPr="00D778BA">
        <w:rPr>
          <w:rFonts w:ascii="Liberation Serif" w:eastAsia="Times New Roman" w:hAnsi="Liberation Serif"/>
          <w:sz w:val="24"/>
          <w:szCs w:val="24"/>
          <w:lang w:bidi="en-US"/>
        </w:rPr>
        <w:t>Килачевская</w:t>
      </w:r>
      <w:proofErr w:type="spellEnd"/>
      <w:r w:rsidRPr="00D778BA">
        <w:rPr>
          <w:rFonts w:ascii="Liberation Serif" w:eastAsia="Times New Roman" w:hAnsi="Liberation Serif"/>
          <w:sz w:val="24"/>
          <w:szCs w:val="24"/>
          <w:lang w:bidi="en-US"/>
        </w:rPr>
        <w:t xml:space="preserve"> СОШ» предусматривает обязательное изучение учебного предмета «</w:t>
      </w:r>
      <w:r w:rsidR="00776715" w:rsidRPr="00D778BA">
        <w:rPr>
          <w:rFonts w:ascii="Liberation Serif" w:eastAsia="Times New Roman" w:hAnsi="Liberation Serif"/>
          <w:sz w:val="24"/>
          <w:szCs w:val="24"/>
          <w:lang w:bidi="en-US"/>
        </w:rPr>
        <w:t>Математика</w:t>
      </w:r>
      <w:r w:rsidRPr="00D778BA">
        <w:rPr>
          <w:rFonts w:ascii="Liberation Serif" w:eastAsia="Times New Roman" w:hAnsi="Liberation Serif"/>
          <w:sz w:val="24"/>
          <w:szCs w:val="24"/>
          <w:lang w:bidi="en-US"/>
        </w:rPr>
        <w:t xml:space="preserve">» на ступени </w:t>
      </w:r>
      <w:r w:rsidR="00776715" w:rsidRPr="00D778BA">
        <w:rPr>
          <w:rFonts w:ascii="Liberation Serif" w:eastAsia="Times New Roman" w:hAnsi="Liberation Serif"/>
          <w:sz w:val="24"/>
          <w:szCs w:val="24"/>
          <w:lang w:bidi="en-US"/>
        </w:rPr>
        <w:t xml:space="preserve"> </w:t>
      </w:r>
      <w:r w:rsidRPr="00D778BA">
        <w:rPr>
          <w:rFonts w:ascii="Liberation Serif" w:eastAsia="Times New Roman" w:hAnsi="Liberation Serif"/>
          <w:sz w:val="24"/>
          <w:szCs w:val="24"/>
          <w:lang w:bidi="en-US"/>
        </w:rPr>
        <w:t>в объеме 13</w:t>
      </w:r>
      <w:r w:rsidR="00776715" w:rsidRPr="00D778BA">
        <w:rPr>
          <w:rFonts w:ascii="Liberation Serif" w:eastAsia="Times New Roman" w:hAnsi="Liberation Serif"/>
          <w:sz w:val="24"/>
          <w:szCs w:val="24"/>
          <w:lang w:bidi="en-US"/>
        </w:rPr>
        <w:t>6</w:t>
      </w:r>
      <w:r w:rsidRPr="00D778BA">
        <w:rPr>
          <w:rFonts w:ascii="Liberation Serif" w:eastAsia="Times New Roman" w:hAnsi="Liberation Serif"/>
          <w:sz w:val="24"/>
          <w:szCs w:val="24"/>
          <w:lang w:bidi="en-US"/>
        </w:rPr>
        <w:t xml:space="preserve"> час</w:t>
      </w:r>
      <w:r w:rsidR="00776715" w:rsidRPr="00D778BA">
        <w:rPr>
          <w:rFonts w:ascii="Liberation Serif" w:eastAsia="Times New Roman" w:hAnsi="Liberation Serif"/>
          <w:sz w:val="24"/>
          <w:szCs w:val="24"/>
          <w:lang w:bidi="en-US"/>
        </w:rPr>
        <w:t>ов</w:t>
      </w:r>
      <w:r w:rsidRPr="00D778BA">
        <w:rPr>
          <w:rFonts w:ascii="Liberation Serif" w:eastAsia="Times New Roman" w:hAnsi="Liberation Serif"/>
          <w:sz w:val="24"/>
          <w:szCs w:val="24"/>
          <w:lang w:bidi="en-US"/>
        </w:rPr>
        <w:t xml:space="preserve">. </w:t>
      </w:r>
    </w:p>
    <w:p w:rsidR="00700B35" w:rsidRPr="00D778BA" w:rsidRDefault="00700B35" w:rsidP="00700B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D778BA">
        <w:rPr>
          <w:rFonts w:ascii="Liberation Serif" w:eastAsia="Times New Roman" w:hAnsi="Liberation Serif"/>
          <w:kern w:val="3"/>
          <w:sz w:val="24"/>
          <w:szCs w:val="24"/>
          <w:lang w:bidi="hi-IN"/>
        </w:rPr>
        <w:t xml:space="preserve">   </w:t>
      </w:r>
    </w:p>
    <w:p w:rsidR="00700B35" w:rsidRPr="00D778BA" w:rsidRDefault="00700B35" w:rsidP="00700B3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778BA">
        <w:rPr>
          <w:rFonts w:ascii="Liberation Serif" w:hAnsi="Liberation Serif" w:cs="Times New Roman"/>
          <w:b/>
          <w:sz w:val="24"/>
          <w:szCs w:val="24"/>
        </w:rPr>
        <w:lastRenderedPageBreak/>
        <w:t>4. Личностные и предметные результаты освоения учебного предмета</w:t>
      </w:r>
    </w:p>
    <w:p w:rsidR="00700B35" w:rsidRPr="00D778BA" w:rsidRDefault="00700B35" w:rsidP="00700B3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00B35" w:rsidRPr="00D778BA" w:rsidRDefault="00700B35" w:rsidP="00700B35">
      <w:pPr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78BA">
        <w:rPr>
          <w:rFonts w:ascii="Liberation Serif" w:hAnsi="Liberation Serif" w:cs="Times New Roman"/>
          <w:sz w:val="24"/>
          <w:szCs w:val="24"/>
        </w:rPr>
        <w:t xml:space="preserve">Освоение обучающимися учебного предмета </w:t>
      </w:r>
      <w:r w:rsidR="00776715" w:rsidRPr="00D778BA">
        <w:rPr>
          <w:rFonts w:ascii="Liberation Serif" w:eastAsia="Times New Roman" w:hAnsi="Liberation Serif"/>
          <w:sz w:val="24"/>
          <w:szCs w:val="24"/>
          <w:lang w:bidi="en-US"/>
        </w:rPr>
        <w:t xml:space="preserve">«Математика» </w:t>
      </w:r>
      <w:r w:rsidRPr="00D778BA">
        <w:rPr>
          <w:rFonts w:ascii="Liberation Serif" w:hAnsi="Liberation Serif" w:cs="Times New Roman"/>
          <w:sz w:val="24"/>
          <w:szCs w:val="24"/>
        </w:rPr>
        <w:t xml:space="preserve">предполагает достижение ими двух видов результатов: личностных и предметных. </w:t>
      </w:r>
    </w:p>
    <w:p w:rsidR="00700B35" w:rsidRPr="00D778BA" w:rsidRDefault="00700B35" w:rsidP="00700B35">
      <w:pPr>
        <w:pStyle w:val="a6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D778BA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776715" w:rsidRPr="00D778BA" w:rsidRDefault="00776715" w:rsidP="00776715">
      <w:pPr>
        <w:numPr>
          <w:ilvl w:val="0"/>
          <w:numId w:val="11"/>
        </w:numPr>
        <w:shd w:val="clear" w:color="auto" w:fill="FFFFFF"/>
        <w:spacing w:after="0" w:line="240" w:lineRule="auto"/>
        <w:ind w:right="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78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D778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обучающихся</w:t>
      </w:r>
      <w:proofErr w:type="gramEnd"/>
      <w:r w:rsidRPr="00D778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776715" w:rsidRPr="00D778BA" w:rsidRDefault="00776715" w:rsidP="00776715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78BA">
        <w:rPr>
          <w:rFonts w:ascii="Liberation Serif" w:eastAsia="Times New Roman" w:hAnsi="Liberation Serif" w:cs="Liberation Serif"/>
          <w:color w:val="333333"/>
          <w:sz w:val="24"/>
          <w:szCs w:val="24"/>
          <w:shd w:val="clear" w:color="auto" w:fill="FFFFFF"/>
          <w:lang w:eastAsia="ru-RU"/>
        </w:rPr>
        <w:t>Развитая мотивация  учебной деятельности и личностного смысла учения, заинтересованность в приобретении и расширении знаний и способов действий;</w:t>
      </w:r>
    </w:p>
    <w:p w:rsidR="00776715" w:rsidRPr="00D778BA" w:rsidRDefault="00776715" w:rsidP="00776715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78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Развитие мыслительной деятельности;</w:t>
      </w:r>
    </w:p>
    <w:p w:rsidR="00776715" w:rsidRPr="00D778BA" w:rsidRDefault="00776715" w:rsidP="00776715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78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776715" w:rsidRPr="00D778BA" w:rsidRDefault="00776715" w:rsidP="00776715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78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Формирование умения ясно, точно, грамотно излагать свои мысли в устной и письменной речи, понимать смысл поставленной задачи;</w:t>
      </w:r>
    </w:p>
    <w:p w:rsidR="00776715" w:rsidRPr="00D778BA" w:rsidRDefault="00776715" w:rsidP="00776715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778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Формирование способности к эмоциональному восприятию учебного материала.</w:t>
      </w:r>
    </w:p>
    <w:p w:rsidR="00776715" w:rsidRPr="00D778BA" w:rsidRDefault="00776715" w:rsidP="00776715">
      <w:pPr>
        <w:pStyle w:val="1"/>
        <w:spacing w:after="0" w:line="240" w:lineRule="auto"/>
        <w:ind w:left="0"/>
        <w:jc w:val="both"/>
        <w:rPr>
          <w:rStyle w:val="FontStyle12"/>
          <w:rFonts w:ascii="Liberation Serif" w:hAnsi="Liberation Serif" w:cs="Liberation Serif"/>
          <w:b/>
          <w:bCs/>
          <w:sz w:val="24"/>
          <w:szCs w:val="24"/>
        </w:rPr>
      </w:pPr>
    </w:p>
    <w:p w:rsidR="00700B35" w:rsidRPr="00D778BA" w:rsidRDefault="00700B35" w:rsidP="00700B35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  <w:r w:rsidRPr="00D778BA">
        <w:rPr>
          <w:rStyle w:val="FontStyle12"/>
          <w:rFonts w:ascii="Liberation Serif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700B35" w:rsidRPr="00D778BA" w:rsidRDefault="00700B35" w:rsidP="00700B35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</w:p>
    <w:p w:rsidR="00700B35" w:rsidRPr="00D778BA" w:rsidRDefault="00700B35" w:rsidP="00700B3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78BA">
        <w:rPr>
          <w:rFonts w:ascii="Liberation Serif" w:hAnsi="Liberation Serif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D778BA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D778BA">
        <w:rPr>
          <w:rFonts w:ascii="Liberation Serif" w:hAnsi="Liberation Serif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D778BA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D778BA">
        <w:rPr>
          <w:rFonts w:ascii="Liberation Serif" w:hAnsi="Liberation Serif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700B35" w:rsidRPr="00D778BA" w:rsidRDefault="00700B35" w:rsidP="00700B35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700B35" w:rsidRPr="00D778BA" w:rsidRDefault="00700B35" w:rsidP="00700B35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700B35" w:rsidRPr="00D778BA" w:rsidRDefault="00700B35" w:rsidP="00700B35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700B35" w:rsidRPr="00D778BA" w:rsidRDefault="00700B35" w:rsidP="00700B35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700B35" w:rsidRPr="00D778BA" w:rsidRDefault="00700B35" w:rsidP="00700B3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78BA">
        <w:rPr>
          <w:rFonts w:ascii="Liberation Serif" w:hAnsi="Liberation Serif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D778BA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D778BA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00B35" w:rsidRPr="00D778BA" w:rsidRDefault="00700B35" w:rsidP="00700B35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/>
          <w:sz w:val="24"/>
          <w:szCs w:val="24"/>
        </w:rPr>
      </w:pPr>
    </w:p>
    <w:p w:rsidR="00700B35" w:rsidRPr="00D778BA" w:rsidRDefault="0015780F" w:rsidP="00700B35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/>
          <w:sz w:val="24"/>
          <w:szCs w:val="24"/>
        </w:rPr>
      </w:pPr>
      <w:r w:rsidRPr="00D778BA">
        <w:rPr>
          <w:rStyle w:val="FontStyle12"/>
          <w:rFonts w:ascii="Liberation Serif" w:hAnsi="Liberation Serif"/>
          <w:sz w:val="24"/>
          <w:szCs w:val="24"/>
        </w:rPr>
        <w:t>5</w:t>
      </w:r>
      <w:r w:rsidR="00700B35" w:rsidRPr="00D778BA">
        <w:rPr>
          <w:rStyle w:val="FontStyle12"/>
          <w:rFonts w:ascii="Liberation Serif" w:hAnsi="Liberation Serif"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2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0"/>
        <w:gridCol w:w="2268"/>
        <w:gridCol w:w="2193"/>
        <w:gridCol w:w="2201"/>
      </w:tblGrid>
      <w:tr w:rsidR="00700B35" w:rsidRPr="00D778BA" w:rsidTr="004D247F">
        <w:tc>
          <w:tcPr>
            <w:tcW w:w="1709" w:type="dxa"/>
          </w:tcPr>
          <w:p w:rsidR="00700B35" w:rsidRPr="00D778BA" w:rsidRDefault="00700B35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700B35" w:rsidRPr="00D778BA" w:rsidRDefault="00700B35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700B35" w:rsidRPr="00D778BA" w:rsidRDefault="00700B35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700B35" w:rsidRPr="00D778BA" w:rsidRDefault="00700B35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Style w:val="FontStyle12"/>
                <w:rFonts w:ascii="Liberation Serif" w:hAnsi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700B35" w:rsidRPr="00D778BA" w:rsidRDefault="00700B35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700B35" w:rsidRPr="00D778BA" w:rsidTr="004D247F">
        <w:tc>
          <w:tcPr>
            <w:tcW w:w="1709" w:type="dxa"/>
          </w:tcPr>
          <w:p w:rsidR="00700B35" w:rsidRPr="00D778BA" w:rsidRDefault="0015780F" w:rsidP="004D247F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0" w:type="dxa"/>
          </w:tcPr>
          <w:p w:rsidR="00700B35" w:rsidRPr="00D778BA" w:rsidRDefault="0015780F" w:rsidP="0015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778BA">
              <w:rPr>
                <w:rFonts w:ascii="Liberation Serif" w:hAnsi="Liberation Serif" w:cs="Times New Roman"/>
                <w:sz w:val="24"/>
                <w:szCs w:val="24"/>
              </w:rPr>
              <w:t xml:space="preserve">готовность ребёнка к принятию новой роли ученика, понимание им на доступном уровне ролевых функций и включение в </w:t>
            </w:r>
            <w:r w:rsidRPr="00D778B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процесс обучения на основе интереса к его содержанию и организации;</w:t>
            </w:r>
          </w:p>
        </w:tc>
        <w:tc>
          <w:tcPr>
            <w:tcW w:w="2268" w:type="dxa"/>
          </w:tcPr>
          <w:p w:rsidR="00700B35" w:rsidRPr="00D778BA" w:rsidRDefault="0015780F" w:rsidP="004D247F">
            <w:pPr>
              <w:pStyle w:val="Default"/>
              <w:rPr>
                <w:rFonts w:ascii="Liberation Serif" w:hAnsi="Liberation Serif"/>
              </w:rPr>
            </w:pPr>
            <w:r w:rsidRPr="00D778BA">
              <w:rPr>
                <w:rFonts w:ascii="Liberation Serif" w:hAnsi="Liberation Serif"/>
              </w:rPr>
              <w:lastRenderedPageBreak/>
              <w:t xml:space="preserve">вступать в контакт и работать в коллективе (учитель-ученик, ученик-ученик, ученик – класс, учитель - класс), </w:t>
            </w:r>
            <w:r w:rsidRPr="00D778BA">
              <w:rPr>
                <w:rFonts w:ascii="Liberation Serif" w:hAnsi="Liberation Serif"/>
              </w:rPr>
              <w:lastRenderedPageBreak/>
              <w:t xml:space="preserve">использовать принятые ритуалы социального взаимодействия с одноклассниками и учителем, обращаться за помощью и принимать помощь, слушать и понимать инструкцию к учебному заданию в разных видах деятельности и быту, сотрудничать </w:t>
            </w:r>
            <w:proofErr w:type="gramStart"/>
            <w:r w:rsidRPr="00D778BA">
              <w:rPr>
                <w:rFonts w:ascii="Liberation Serif" w:hAnsi="Liberation Serif"/>
              </w:rPr>
              <w:t>со</w:t>
            </w:r>
            <w:proofErr w:type="gramEnd"/>
            <w:r w:rsidRPr="00D778BA">
              <w:rPr>
                <w:rFonts w:ascii="Liberation Serif" w:hAnsi="Liberation Serif"/>
              </w:rPr>
              <w:t xml:space="preserve"> взрослыми и сверстниками в разных социальных ситуациях, доброжелательно относиться, сопереживать, конструктивно взаимодействовать с людьми; 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окружающими;</w:t>
            </w:r>
          </w:p>
        </w:tc>
        <w:tc>
          <w:tcPr>
            <w:tcW w:w="2193" w:type="dxa"/>
          </w:tcPr>
          <w:p w:rsidR="00700B35" w:rsidRPr="00D778BA" w:rsidRDefault="0015780F" w:rsidP="004D247F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D778BA">
              <w:rPr>
                <w:rFonts w:ascii="Liberation Serif" w:hAnsi="Liberation Serif"/>
              </w:rPr>
              <w:lastRenderedPageBreak/>
              <w:t xml:space="preserve">соблюдать ритуалы школьного поведения (поднимать руку, вставать и выходить из-за </w:t>
            </w:r>
            <w:r w:rsidRPr="00D778BA">
              <w:rPr>
                <w:rFonts w:ascii="Liberation Serif" w:hAnsi="Liberation Serif"/>
              </w:rPr>
              <w:lastRenderedPageBreak/>
              <w:t>парты, входить и выходить из учебного помещения со звонком, ориентироваться в пространстве класса (зала, учебного помещения), пользоваться учебной мебелью, работать с учебными принадлежностями (инструментами, спортивным инвентарём) и организовывать рабочее место, передвигаться по школе, находить свой класс, другие необходимые помещения), принимать цели и произвольно включаться в деятельность, следовать предложенному плану и</w:t>
            </w:r>
            <w:proofErr w:type="gramEnd"/>
            <w:r w:rsidRPr="00D778BA">
              <w:rPr>
                <w:rFonts w:ascii="Liberation Serif" w:hAnsi="Liberation Serif"/>
              </w:rPr>
              <w:t xml:space="preserve"> работать в общем темпе, относительно активно участвовать в деятельности, стараться контролировать и оценивать свои действия и действия одноклассников, соотносить свои действия и их результаты с заданными образцами, принимать оценку деятельности, оценивать её с учётом </w:t>
            </w:r>
            <w:r w:rsidRPr="00D778BA">
              <w:rPr>
                <w:rFonts w:ascii="Liberation Serif" w:hAnsi="Liberation Serif"/>
              </w:rPr>
              <w:lastRenderedPageBreak/>
              <w:t>предложенных критериев, корректировать свою деятельность с учётом выявленных недочётов.</w:t>
            </w:r>
          </w:p>
        </w:tc>
        <w:tc>
          <w:tcPr>
            <w:tcW w:w="2201" w:type="dxa"/>
          </w:tcPr>
          <w:p w:rsidR="00700B35" w:rsidRPr="00D778BA" w:rsidRDefault="0015780F" w:rsidP="004D247F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D778BA">
              <w:rPr>
                <w:rFonts w:ascii="Liberation Serif" w:hAnsi="Liberation Serif"/>
              </w:rPr>
              <w:lastRenderedPageBreak/>
              <w:t xml:space="preserve">представлены комплексом начальных логических операций, которые необходимы для усвоения и </w:t>
            </w:r>
            <w:r w:rsidRPr="00D778BA">
              <w:rPr>
                <w:rFonts w:ascii="Liberation Serif" w:hAnsi="Liberation Serif"/>
              </w:rPr>
              <w:lastRenderedPageBreak/>
              <w:t>использования знаний и умений в различных условиях выделять существенные, общие и отличительные свойства предметов, устанавливать отношения предметов, делать простейшие обобщения, сравнивать, классифицировать на наглядном материале, пользоваться знаками, символами, предметами-заместителями, читать, писать, выполнять арифметические действия, наблюдать, работать с информацией (понимать изображение, текст, устное высказывание, элементарное схематическое изображение, таблицу, предъявленные на бумажных</w:t>
            </w:r>
            <w:proofErr w:type="gramEnd"/>
            <w:r w:rsidRPr="00D778BA">
              <w:rPr>
                <w:rFonts w:ascii="Liberation Serif" w:hAnsi="Liberation Serif"/>
              </w:rPr>
              <w:t xml:space="preserve"> и электронных и других носителях).</w:t>
            </w:r>
          </w:p>
        </w:tc>
      </w:tr>
    </w:tbl>
    <w:p w:rsidR="00700B35" w:rsidRPr="00D778BA" w:rsidRDefault="00700B35" w:rsidP="00700B35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sz w:val="24"/>
          <w:szCs w:val="24"/>
          <w:u w:val="single"/>
        </w:rPr>
      </w:pPr>
    </w:p>
    <w:p w:rsidR="00700B35" w:rsidRPr="00D778BA" w:rsidRDefault="00700B35" w:rsidP="00700B35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sz w:val="24"/>
          <w:szCs w:val="24"/>
          <w:u w:val="single"/>
        </w:rPr>
      </w:pPr>
    </w:p>
    <w:p w:rsidR="00700B35" w:rsidRPr="00D778BA" w:rsidRDefault="00700B35" w:rsidP="00700B3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D778BA">
        <w:rPr>
          <w:rFonts w:ascii="Liberation Serif" w:hAnsi="Liberation Serif"/>
          <w:b/>
          <w:sz w:val="24"/>
          <w:szCs w:val="24"/>
          <w:u w:val="single"/>
        </w:rPr>
        <w:t xml:space="preserve">Предметные результаты </w:t>
      </w:r>
    </w:p>
    <w:p w:rsidR="00256565" w:rsidRPr="00D778BA" w:rsidRDefault="00256565" w:rsidP="00256565">
      <w:pPr>
        <w:spacing w:beforeAutospacing="1" w:afterAutospacing="1" w:line="240" w:lineRule="auto"/>
        <w:jc w:val="center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Требования к уровню подготовки учащихся</w:t>
      </w:r>
    </w:p>
    <w:p w:rsidR="00256565" w:rsidRPr="00D778BA" w:rsidRDefault="00256565" w:rsidP="0025656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Учащиеся должны уметь:</w:t>
      </w:r>
    </w:p>
    <w:p w:rsidR="004B40AB" w:rsidRPr="00D778BA" w:rsidRDefault="00700B35" w:rsidP="004B40AB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D778BA">
        <w:rPr>
          <w:rFonts w:ascii="Liberation Serif" w:hAnsi="Liberation Serif"/>
          <w:b/>
          <w:sz w:val="24"/>
          <w:szCs w:val="24"/>
          <w:u w:val="single"/>
        </w:rPr>
        <w:t>Минимальный уровень: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зна</w:t>
      </w:r>
      <w:r w:rsidR="00256565" w:rsidRPr="00D778BA">
        <w:rPr>
          <w:rFonts w:ascii="Liberation Serif" w:hAnsi="Liberation Serif" w:cs="Liberation Serif"/>
        </w:rPr>
        <w:t>ть значение</w:t>
      </w:r>
      <w:r w:rsidRPr="00D778BA">
        <w:rPr>
          <w:rFonts w:ascii="Liberation Serif" w:hAnsi="Liberation Serif" w:cs="Liberation Serif"/>
        </w:rPr>
        <w:t xml:space="preserve"> числового ряда 1 — 1 000 в прямом порядке;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уме</w:t>
      </w:r>
      <w:r w:rsidR="00256565" w:rsidRPr="00D778BA">
        <w:rPr>
          <w:rFonts w:ascii="Liberation Serif" w:hAnsi="Liberation Serif" w:cs="Liberation Serif"/>
        </w:rPr>
        <w:t xml:space="preserve">ть </w:t>
      </w:r>
      <w:r w:rsidRPr="00D778BA">
        <w:rPr>
          <w:rFonts w:ascii="Liberation Serif" w:hAnsi="Liberation Serif" w:cs="Liberation Serif"/>
        </w:rPr>
        <w:t>читать, записывать под диктовку числа в пределах 1 000 (в том числе с использованием калькулятора);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считать</w:t>
      </w:r>
      <w:r w:rsidR="004B40AB" w:rsidRPr="00D778BA">
        <w:rPr>
          <w:rFonts w:ascii="Liberation Serif" w:hAnsi="Liberation Serif" w:cs="Liberation Serif"/>
        </w:rPr>
        <w:t xml:space="preserve"> в пределах 1 000 присчитыванием разрядных единиц (1, 10, 100) и равными числовыми группами по 50 устно и с записью чисел;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определять</w:t>
      </w:r>
      <w:r w:rsidR="004B40AB" w:rsidRPr="00D778BA">
        <w:rPr>
          <w:rFonts w:ascii="Liberation Serif" w:hAnsi="Liberation Serif" w:cs="Liberation Serif"/>
        </w:rPr>
        <w:t xml:space="preserve"> разряд</w:t>
      </w:r>
      <w:r w:rsidRPr="00D778BA">
        <w:rPr>
          <w:rFonts w:ascii="Liberation Serif" w:hAnsi="Liberation Serif" w:cs="Liberation Serif"/>
        </w:rPr>
        <w:t>ы</w:t>
      </w:r>
      <w:r w:rsidR="004B40AB" w:rsidRPr="00D778BA">
        <w:rPr>
          <w:rFonts w:ascii="Liberation Serif" w:hAnsi="Liberation Serif" w:cs="Liberation Serif"/>
        </w:rPr>
        <w:t xml:space="preserve"> в записи трехзначного числа, умение назвать их (сотни, десятки, единицы);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</w:t>
      </w:r>
      <w:r w:rsidR="004B40AB" w:rsidRPr="00D778BA">
        <w:rPr>
          <w:rFonts w:ascii="Liberation Serif" w:hAnsi="Liberation Serif" w:cs="Liberation Serif"/>
        </w:rPr>
        <w:t xml:space="preserve"> сравнивать числа в пределах 1 000, упорядочивать круглые сотни в пределах 1000;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сравнивать</w:t>
      </w:r>
      <w:r w:rsidR="004B40AB" w:rsidRPr="00D778BA">
        <w:rPr>
          <w:rFonts w:ascii="Liberation Serif" w:hAnsi="Liberation Serif" w:cs="Liberation Serif"/>
        </w:rPr>
        <w:t xml:space="preserve"> денежны</w:t>
      </w:r>
      <w:r w:rsidRPr="00D778BA">
        <w:rPr>
          <w:rFonts w:ascii="Liberation Serif" w:hAnsi="Liberation Serif" w:cs="Liberation Serif"/>
        </w:rPr>
        <w:t>е</w:t>
      </w:r>
      <w:r w:rsidR="004B40AB" w:rsidRPr="00D778BA">
        <w:rPr>
          <w:rFonts w:ascii="Liberation Serif" w:hAnsi="Liberation Serif" w:cs="Liberation Serif"/>
        </w:rPr>
        <w:t xml:space="preserve"> купюр</w:t>
      </w:r>
      <w:r w:rsidRPr="00D778BA">
        <w:rPr>
          <w:rFonts w:ascii="Liberation Serif" w:hAnsi="Liberation Serif" w:cs="Liberation Serif"/>
        </w:rPr>
        <w:t>ы</w:t>
      </w:r>
      <w:r w:rsidR="004B40AB" w:rsidRPr="00D778BA">
        <w:rPr>
          <w:rFonts w:ascii="Liberation Serif" w:hAnsi="Liberation Serif" w:cs="Liberation Serif"/>
        </w:rPr>
        <w:t xml:space="preserve"> в пределах 1 000 р.; осуществл</w:t>
      </w:r>
      <w:r w:rsidRPr="00D778BA">
        <w:rPr>
          <w:rFonts w:ascii="Liberation Serif" w:hAnsi="Liberation Serif" w:cs="Liberation Serif"/>
        </w:rPr>
        <w:t xml:space="preserve">ять </w:t>
      </w:r>
      <w:r w:rsidR="004B40AB" w:rsidRPr="00D778BA">
        <w:rPr>
          <w:rFonts w:ascii="Liberation Serif" w:hAnsi="Liberation Serif" w:cs="Liberation Serif"/>
        </w:rPr>
        <w:t xml:space="preserve"> размен, замен</w:t>
      </w:r>
      <w:r w:rsidRPr="00D778BA">
        <w:rPr>
          <w:rFonts w:ascii="Liberation Serif" w:hAnsi="Liberation Serif" w:cs="Liberation Serif"/>
        </w:rPr>
        <w:t>у</w:t>
      </w:r>
      <w:r w:rsidR="004B40AB" w:rsidRPr="00D778BA">
        <w:rPr>
          <w:rFonts w:ascii="Liberation Serif" w:hAnsi="Liberation Serif" w:cs="Liberation Serif"/>
        </w:rPr>
        <w:t xml:space="preserve"> нескольких купюр одной;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256565" w:rsidRPr="00D778BA">
        <w:rPr>
          <w:rFonts w:ascii="Liberation Serif" w:hAnsi="Liberation Serif" w:cs="Liberation Serif"/>
        </w:rPr>
        <w:t>ять</w:t>
      </w:r>
      <w:r w:rsidRPr="00D778BA">
        <w:rPr>
          <w:rFonts w:ascii="Liberation Serif" w:hAnsi="Liberation Serif" w:cs="Liberation Serif"/>
        </w:rPr>
        <w:t xml:space="preserve"> сложени</w:t>
      </w:r>
      <w:r w:rsidR="00256565" w:rsidRPr="00D778BA">
        <w:rPr>
          <w:rFonts w:ascii="Liberation Serif" w:hAnsi="Liberation Serif" w:cs="Liberation Serif"/>
        </w:rPr>
        <w:t>е</w:t>
      </w:r>
      <w:r w:rsidRPr="00D778BA">
        <w:rPr>
          <w:rFonts w:ascii="Liberation Serif" w:hAnsi="Liberation Serif" w:cs="Liberation Serif"/>
        </w:rPr>
        <w:t xml:space="preserve"> и вычитани</w:t>
      </w:r>
      <w:r w:rsidR="00256565" w:rsidRPr="00D778BA">
        <w:rPr>
          <w:rFonts w:ascii="Liberation Serif" w:hAnsi="Liberation Serif" w:cs="Liberation Serif"/>
        </w:rPr>
        <w:t xml:space="preserve">е </w:t>
      </w:r>
      <w:r w:rsidRPr="00D778BA">
        <w:rPr>
          <w:rFonts w:ascii="Liberation Serif" w:hAnsi="Liberation Serif" w:cs="Liberation Serif"/>
        </w:rPr>
        <w:t>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256565" w:rsidRPr="00D778BA">
        <w:rPr>
          <w:rFonts w:ascii="Liberation Serif" w:hAnsi="Liberation Serif" w:cs="Liberation Serif"/>
        </w:rPr>
        <w:t>ять</w:t>
      </w:r>
      <w:r w:rsidRPr="00D778BA">
        <w:rPr>
          <w:rFonts w:ascii="Liberation Serif" w:hAnsi="Liberation Serif" w:cs="Liberation Serif"/>
        </w:rPr>
        <w:t xml:space="preserve"> сложени</w:t>
      </w:r>
      <w:r w:rsidR="00256565" w:rsidRPr="00D778BA">
        <w:rPr>
          <w:rFonts w:ascii="Liberation Serif" w:hAnsi="Liberation Serif" w:cs="Liberation Serif"/>
        </w:rPr>
        <w:t>е</w:t>
      </w:r>
      <w:r w:rsidRPr="00D778BA">
        <w:rPr>
          <w:rFonts w:ascii="Liberation Serif" w:hAnsi="Liberation Serif" w:cs="Liberation Serif"/>
        </w:rPr>
        <w:t xml:space="preserve"> и вычитани</w:t>
      </w:r>
      <w:r w:rsidR="00256565" w:rsidRPr="00D778BA">
        <w:rPr>
          <w:rFonts w:ascii="Liberation Serif" w:hAnsi="Liberation Serif" w:cs="Liberation Serif"/>
        </w:rPr>
        <w:t>е</w:t>
      </w:r>
      <w:r w:rsidRPr="00D778BA">
        <w:rPr>
          <w:rFonts w:ascii="Liberation Serif" w:hAnsi="Liberation Serif" w:cs="Liberation Serif"/>
        </w:rPr>
        <w:t xml:space="preserve"> чисел в пределах 1 000 без перехода через разряд и с переходом через разряд приемами письменных вычислений;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/>
        </w:rPr>
        <w:t>выполн</w:t>
      </w:r>
      <w:r w:rsidR="00256565" w:rsidRPr="00D778BA">
        <w:rPr>
          <w:rFonts w:ascii="Liberation Serif" w:hAnsi="Liberation Serif"/>
        </w:rPr>
        <w:t>ять</w:t>
      </w:r>
      <w:r w:rsidRPr="00D778BA">
        <w:rPr>
          <w:rFonts w:ascii="Liberation Serif" w:hAnsi="Liberation Serif" w:cs="Liberation Serif"/>
        </w:rPr>
        <w:t xml:space="preserve"> умножени</w:t>
      </w:r>
      <w:r w:rsidR="00256565" w:rsidRPr="00D778BA">
        <w:rPr>
          <w:rFonts w:ascii="Liberation Serif" w:hAnsi="Liberation Serif" w:cs="Liberation Serif"/>
        </w:rPr>
        <w:t>е</w:t>
      </w:r>
      <w:r w:rsidRPr="00D778BA">
        <w:rPr>
          <w:rFonts w:ascii="Liberation Serif" w:hAnsi="Liberation Serif" w:cs="Liberation Serif"/>
        </w:rPr>
        <w:t xml:space="preserve"> чисел 10, 100; деления на 10, 100 без остатка;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выполнять</w:t>
      </w:r>
      <w:r w:rsidR="004B40AB" w:rsidRPr="00D778BA">
        <w:rPr>
          <w:rFonts w:ascii="Liberation Serif" w:hAnsi="Liberation Serif" w:cs="Liberation Serif"/>
        </w:rPr>
        <w:t xml:space="preserve"> умножени</w:t>
      </w:r>
      <w:r w:rsidRPr="00D778BA">
        <w:rPr>
          <w:rFonts w:ascii="Liberation Serif" w:hAnsi="Liberation Serif" w:cs="Liberation Serif"/>
        </w:rPr>
        <w:t xml:space="preserve">е </w:t>
      </w:r>
      <w:r w:rsidR="004B40AB" w:rsidRPr="00D778BA">
        <w:rPr>
          <w:rFonts w:ascii="Liberation Serif" w:hAnsi="Liberation Serif" w:cs="Liberation Serif"/>
        </w:rPr>
        <w:t>и делени</w:t>
      </w:r>
      <w:r w:rsidRPr="00D778BA">
        <w:rPr>
          <w:rFonts w:ascii="Liberation Serif" w:hAnsi="Liberation Serif" w:cs="Liberation Serif"/>
        </w:rPr>
        <w:t>е</w:t>
      </w:r>
      <w:r w:rsidR="004B40AB" w:rsidRPr="00D778BA">
        <w:rPr>
          <w:rFonts w:ascii="Liberation Serif" w:hAnsi="Liberation Serif" w:cs="Liberation Serif"/>
        </w:rPr>
        <w:t xml:space="preserve">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</w:t>
      </w:r>
      <w:r w:rsidR="004B40AB" w:rsidRPr="00D778BA">
        <w:rPr>
          <w:rFonts w:ascii="Liberation Serif" w:hAnsi="Liberation Serif" w:cs="Liberation Serif"/>
        </w:rPr>
        <w:t>прочитать</w:t>
      </w:r>
      <w:r w:rsidRPr="00D778BA">
        <w:rPr>
          <w:rFonts w:ascii="Liberation Serif" w:hAnsi="Liberation Serif" w:cs="Liberation Serif"/>
        </w:rPr>
        <w:t xml:space="preserve"> обыкновенные дроби</w:t>
      </w:r>
      <w:r w:rsidR="004B40AB" w:rsidRPr="00D778BA">
        <w:rPr>
          <w:rFonts w:ascii="Liberation Serif" w:hAnsi="Liberation Serif" w:cs="Liberation Serif"/>
        </w:rPr>
        <w:t>, записать;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выполнять</w:t>
      </w:r>
      <w:r w:rsidR="004B40AB" w:rsidRPr="00D778BA">
        <w:rPr>
          <w:rFonts w:ascii="Liberation Serif" w:hAnsi="Liberation Serif" w:cs="Liberation Serif"/>
        </w:rPr>
        <w:t xml:space="preserve"> решени</w:t>
      </w:r>
      <w:r w:rsidRPr="00D778BA">
        <w:rPr>
          <w:rFonts w:ascii="Liberation Serif" w:hAnsi="Liberation Serif" w:cs="Liberation Serif"/>
        </w:rPr>
        <w:t>е</w:t>
      </w:r>
      <w:r w:rsidR="004B40AB" w:rsidRPr="00D778BA">
        <w:rPr>
          <w:rFonts w:ascii="Liberation Serif" w:hAnsi="Liberation Serif" w:cs="Liberation Serif"/>
        </w:rPr>
        <w:t xml:space="preserve"> простых задач на сравнение чисел с вопросами: «На сколько больше (меньше) ...</w:t>
      </w:r>
      <w:proofErr w:type="gramStart"/>
      <w:r w:rsidR="004B40AB" w:rsidRPr="00D778BA">
        <w:rPr>
          <w:rFonts w:ascii="Liberation Serif" w:hAnsi="Liberation Serif" w:cs="Liberation Serif"/>
        </w:rPr>
        <w:t xml:space="preserve"> ?</w:t>
      </w:r>
      <w:proofErr w:type="gramEnd"/>
      <w:r w:rsidR="004B40AB" w:rsidRPr="00D778BA">
        <w:rPr>
          <w:rFonts w:ascii="Liberation Serif" w:hAnsi="Liberation Serif" w:cs="Liberation Serif"/>
        </w:rPr>
        <w:t>» (с помощью учителя); составных задач в два арифметических действия;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различ</w:t>
      </w:r>
      <w:r w:rsidR="00256565" w:rsidRPr="00D778BA">
        <w:rPr>
          <w:rFonts w:ascii="Liberation Serif" w:hAnsi="Liberation Serif" w:cs="Liberation Serif"/>
        </w:rPr>
        <w:t>ать виды</w:t>
      </w:r>
      <w:r w:rsidRPr="00D778BA">
        <w:rPr>
          <w:rFonts w:ascii="Liberation Serif" w:hAnsi="Liberation Serif" w:cs="Liberation Serif"/>
        </w:rPr>
        <w:t xml:space="preserve"> треугольников в зависимости от величины углов;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определять </w:t>
      </w:r>
      <w:r w:rsidR="004B40AB" w:rsidRPr="00D778BA">
        <w:rPr>
          <w:rFonts w:ascii="Liberation Serif" w:hAnsi="Liberation Serif" w:cs="Liberation Serif"/>
        </w:rPr>
        <w:t>радиус и диаметр окружности, круга.</w:t>
      </w:r>
    </w:p>
    <w:p w:rsidR="004B40AB" w:rsidRPr="00D778BA" w:rsidRDefault="004B40AB" w:rsidP="00D778BA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 w:cs="Liberation Serif"/>
          <w:b/>
          <w:bCs/>
          <w:u w:val="single"/>
        </w:rPr>
      </w:pPr>
      <w:r w:rsidRPr="00D778BA">
        <w:rPr>
          <w:rFonts w:ascii="Liberation Serif" w:hAnsi="Liberation Serif" w:cs="Liberation Serif"/>
          <w:b/>
          <w:bCs/>
          <w:u w:val="single"/>
        </w:rPr>
        <w:t>Достаточный уровень:</w:t>
      </w:r>
    </w:p>
    <w:p w:rsidR="00256565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считать от </w:t>
      </w:r>
      <w:r w:rsidR="004B40AB" w:rsidRPr="00D778BA">
        <w:rPr>
          <w:rFonts w:ascii="Liberation Serif" w:hAnsi="Liberation Serif" w:cs="Liberation Serif"/>
        </w:rPr>
        <w:t xml:space="preserve"> 1 — 1 000 в прямом и обратном порядке; </w:t>
      </w:r>
    </w:p>
    <w:p w:rsidR="004B40AB" w:rsidRPr="00D778BA" w:rsidRDefault="00256565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</w:t>
      </w:r>
      <w:r w:rsidR="004B40AB" w:rsidRPr="00D778BA">
        <w:rPr>
          <w:rFonts w:ascii="Liberation Serif" w:hAnsi="Liberation Serif" w:cs="Liberation Serif"/>
        </w:rPr>
        <w:t>читать, записывать под диктовку числа в пределах 1 000 (в том числе с использованием калькулятора);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сч</w:t>
      </w:r>
      <w:r w:rsidR="00256565" w:rsidRPr="00D778BA">
        <w:rPr>
          <w:rFonts w:ascii="Liberation Serif" w:hAnsi="Liberation Serif" w:cs="Liberation Serif"/>
        </w:rPr>
        <w:t>итать</w:t>
      </w:r>
      <w:r w:rsidRPr="00D778BA">
        <w:rPr>
          <w:rFonts w:ascii="Liberation Serif" w:hAnsi="Liberation Serif" w:cs="Liberation Serif"/>
        </w:rPr>
        <w:t xml:space="preserve"> в пределах 1 000 присчитыванием, отсчитыванием разрядных единиц (1, 10, 100) и равными числовыми группами по 20, 200, 50 устно и с записью чисел;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получить трехзначное число из сотен, десятков, единиц; разложить трехзначное число на сотни, десятки, единицы;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сравнивать и упорядочивать числа в пределах 1 000;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256565" w:rsidRPr="00D778BA">
        <w:rPr>
          <w:rFonts w:ascii="Liberation Serif" w:hAnsi="Liberation Serif" w:cs="Liberation Serif"/>
        </w:rPr>
        <w:t xml:space="preserve">ять </w:t>
      </w:r>
      <w:r w:rsidRPr="00D778BA">
        <w:rPr>
          <w:rFonts w:ascii="Liberation Serif" w:hAnsi="Liberation Serif" w:cs="Liberation Serif"/>
        </w:rPr>
        <w:t xml:space="preserve"> округления чисел до десятков, сотен;</w:t>
      </w:r>
    </w:p>
    <w:p w:rsidR="004B40AB" w:rsidRPr="00D778BA" w:rsidRDefault="00303256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</w:t>
      </w:r>
      <w:r w:rsidR="004B40AB" w:rsidRPr="00D778BA">
        <w:rPr>
          <w:rFonts w:ascii="Liberation Serif" w:hAnsi="Liberation Serif" w:cs="Liberation Serif"/>
        </w:rPr>
        <w:t>прочитать и записать числа I—XII;</w:t>
      </w:r>
    </w:p>
    <w:p w:rsidR="004B40AB" w:rsidRPr="00D778BA" w:rsidRDefault="00303256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lastRenderedPageBreak/>
        <w:t xml:space="preserve">прочитать и записать  </w:t>
      </w:r>
      <w:r w:rsidR="004B40AB" w:rsidRPr="00D778BA">
        <w:rPr>
          <w:rFonts w:ascii="Liberation Serif" w:hAnsi="Liberation Serif" w:cs="Liberation Serif"/>
        </w:rPr>
        <w:t>единиц</w:t>
      </w:r>
      <w:r w:rsidRPr="00D778BA">
        <w:rPr>
          <w:rFonts w:ascii="Liberation Serif" w:hAnsi="Liberation Serif" w:cs="Liberation Serif"/>
        </w:rPr>
        <w:t>ы</w:t>
      </w:r>
      <w:r w:rsidR="004B40AB" w:rsidRPr="00D778BA">
        <w:rPr>
          <w:rFonts w:ascii="Liberation Serif" w:hAnsi="Liberation Serif" w:cs="Liberation Serif"/>
        </w:rPr>
        <w:t xml:space="preserve"> измерения (мер) длины, массы, времени, их соотношений;</w:t>
      </w:r>
    </w:p>
    <w:p w:rsidR="004B40AB" w:rsidRPr="00D778BA" w:rsidRDefault="00303256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 </w:t>
      </w:r>
      <w:r w:rsidR="004B40AB" w:rsidRPr="00D778BA">
        <w:rPr>
          <w:rFonts w:ascii="Liberation Serif" w:hAnsi="Liberation Serif" w:cs="Liberation Serif"/>
        </w:rPr>
        <w:t>осуществление размена, замены нескольких купюр одной;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303256" w:rsidRPr="00D778BA">
        <w:rPr>
          <w:rFonts w:ascii="Liberation Serif" w:hAnsi="Liberation Serif" w:cs="Liberation Serif"/>
        </w:rPr>
        <w:t xml:space="preserve">ять </w:t>
      </w:r>
      <w:r w:rsidRPr="00D778BA">
        <w:rPr>
          <w:rFonts w:ascii="Liberation Serif" w:hAnsi="Liberation Serif" w:cs="Liberation Serif"/>
        </w:rPr>
        <w:t>преобразовани</w:t>
      </w:r>
      <w:r w:rsidR="00303256" w:rsidRPr="00D778BA">
        <w:rPr>
          <w:rFonts w:ascii="Liberation Serif" w:hAnsi="Liberation Serif" w:cs="Liberation Serif"/>
        </w:rPr>
        <w:t>я</w:t>
      </w:r>
      <w:r w:rsidRPr="00D778BA">
        <w:rPr>
          <w:rFonts w:ascii="Liberation Serif" w:hAnsi="Liberation Serif" w:cs="Liberation Serif"/>
        </w:rPr>
        <w:t xml:space="preserve"> чисел, полученных при измерении стоимости, длины, массы (в пределах 1 000);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303256" w:rsidRPr="00D778BA">
        <w:rPr>
          <w:rFonts w:ascii="Liberation Serif" w:hAnsi="Liberation Serif" w:cs="Liberation Serif"/>
        </w:rPr>
        <w:t>ять</w:t>
      </w:r>
      <w:r w:rsidRPr="00D778BA">
        <w:rPr>
          <w:rFonts w:ascii="Liberation Serif" w:hAnsi="Liberation Serif" w:cs="Liberation Serif"/>
        </w:rPr>
        <w:t xml:space="preserve"> сложения и вычитания двузначного числа с однозначным, двузначным числом в пределах 100 с переходом через разряд на основе приемов устных и письменных вычислений;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303256" w:rsidRPr="00D778BA">
        <w:rPr>
          <w:rFonts w:ascii="Liberation Serif" w:hAnsi="Liberation Serif" w:cs="Liberation Serif"/>
        </w:rPr>
        <w:t>ять</w:t>
      </w:r>
      <w:r w:rsidRPr="00D778BA">
        <w:rPr>
          <w:rFonts w:ascii="Liberation Serif" w:hAnsi="Liberation Serif" w:cs="Liberation Serif"/>
        </w:rPr>
        <w:t xml:space="preserve"> сложения и вычитания чисел в пределах 1 000 без перехода через разряд приемами устных вычислений, с переходом через разряд приемами письменных вычислений с последующей проверкой;</w:t>
      </w:r>
    </w:p>
    <w:p w:rsidR="004B40AB" w:rsidRPr="00D778BA" w:rsidRDefault="00303256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выполнять</w:t>
      </w:r>
      <w:r w:rsidR="004B40AB" w:rsidRPr="00D778BA">
        <w:rPr>
          <w:rFonts w:ascii="Liberation Serif" w:hAnsi="Liberation Serif" w:cs="Liberation Serif"/>
        </w:rPr>
        <w:t xml:space="preserve"> умножения чисел 10, 100; деления на 10, 100 без остатка и с остатком;</w:t>
      </w:r>
    </w:p>
    <w:p w:rsidR="004B40AB" w:rsidRPr="00D778BA" w:rsidRDefault="00303256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выполнять</w:t>
      </w:r>
      <w:r w:rsidR="004B40AB" w:rsidRPr="00D778BA">
        <w:rPr>
          <w:rFonts w:ascii="Liberation Serif" w:hAnsi="Liberation Serif" w:cs="Liberation Serif"/>
        </w:rPr>
        <w:t xml:space="preserve"> умножения и деления чисел в пределах 1 000 на однозначное число приемами письменных вычислений;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получить, обозначить, сравнить обыкновенные дроби;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выполн</w:t>
      </w:r>
      <w:r w:rsidR="00303256" w:rsidRPr="00D778BA">
        <w:rPr>
          <w:rFonts w:ascii="Liberation Serif" w:hAnsi="Liberation Serif" w:cs="Liberation Serif"/>
        </w:rPr>
        <w:t xml:space="preserve">ять </w:t>
      </w:r>
      <w:r w:rsidRPr="00D778BA">
        <w:rPr>
          <w:rFonts w:ascii="Liberation Serif" w:hAnsi="Liberation Serif" w:cs="Liberation Serif"/>
        </w:rPr>
        <w:t>решения простых задач на сравнение чисел с вопросами: «</w:t>
      </w:r>
      <w:proofErr w:type="gramStart"/>
      <w:r w:rsidRPr="00D778BA">
        <w:rPr>
          <w:rFonts w:ascii="Liberation Serif" w:hAnsi="Liberation Serif" w:cs="Liberation Serif"/>
        </w:rPr>
        <w:t>На сколько</w:t>
      </w:r>
      <w:proofErr w:type="gramEnd"/>
      <w:r w:rsidRPr="00D778BA">
        <w:rPr>
          <w:rFonts w:ascii="Liberation Serif" w:hAnsi="Liberation Serif" w:cs="Liberation Serif"/>
        </w:rPr>
        <w:t xml:space="preserve"> больше (меньше) ...?», на нахождение неизвестного слагаемого, уменьшаемого, вычитаемого; составных задач в три арифметических действия (с помощью учителя);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построить треугольник по трем заданным сторонам с помощью циркуля и линейки;</w:t>
      </w:r>
    </w:p>
    <w:p w:rsidR="004B40AB" w:rsidRPr="00D778BA" w:rsidRDefault="004B40AB" w:rsidP="00D778B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вычисл</w:t>
      </w:r>
      <w:r w:rsidR="00303256" w:rsidRPr="00D778BA">
        <w:rPr>
          <w:rFonts w:ascii="Liberation Serif" w:hAnsi="Liberation Serif" w:cs="Liberation Serif"/>
        </w:rPr>
        <w:t xml:space="preserve">ить </w:t>
      </w:r>
      <w:r w:rsidRPr="00D778BA">
        <w:rPr>
          <w:rFonts w:ascii="Liberation Serif" w:hAnsi="Liberation Serif" w:cs="Liberation Serif"/>
        </w:rPr>
        <w:t>периметр многоугольника.</w:t>
      </w:r>
    </w:p>
    <w:p w:rsidR="00700B35" w:rsidRPr="00D778BA" w:rsidRDefault="00700B35" w:rsidP="004B40A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0B35" w:rsidRPr="00D778BA" w:rsidRDefault="00700B35" w:rsidP="00303256">
      <w:pPr>
        <w:autoSpaceDE w:val="0"/>
        <w:autoSpaceDN w:val="0"/>
        <w:adjustRightInd w:val="0"/>
        <w:spacing w:after="0" w:line="20" w:lineRule="atLeast"/>
        <w:jc w:val="center"/>
        <w:textAlignment w:val="center"/>
        <w:rPr>
          <w:rFonts w:ascii="Liberation Serif" w:eastAsia="Times New Roman" w:hAnsi="Liberation Serif"/>
          <w:b/>
          <w:color w:val="auto"/>
          <w:sz w:val="24"/>
          <w:szCs w:val="24"/>
        </w:rPr>
      </w:pPr>
      <w:r w:rsidRPr="00D778BA">
        <w:rPr>
          <w:rFonts w:ascii="Liberation Serif" w:eastAsia="Times New Roman" w:hAnsi="Liberation Serif"/>
          <w:b/>
          <w:color w:val="auto"/>
          <w:sz w:val="24"/>
          <w:szCs w:val="24"/>
        </w:rPr>
        <w:t>5.Содержание  учебного предмета</w:t>
      </w:r>
    </w:p>
    <w:p w:rsidR="00D778BA" w:rsidRPr="00D778BA" w:rsidRDefault="00D778BA" w:rsidP="00303256">
      <w:pPr>
        <w:autoSpaceDE w:val="0"/>
        <w:autoSpaceDN w:val="0"/>
        <w:adjustRightInd w:val="0"/>
        <w:spacing w:after="0" w:line="20" w:lineRule="atLeast"/>
        <w:jc w:val="center"/>
        <w:textAlignment w:val="center"/>
        <w:rPr>
          <w:rFonts w:ascii="Liberation Serif" w:eastAsia="Times New Roman" w:hAnsi="Liberation Serif"/>
          <w:b/>
          <w:color w:val="auto"/>
          <w:sz w:val="24"/>
          <w:szCs w:val="24"/>
        </w:rPr>
      </w:pP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1.  Устное сложение и вычитание чисел. Закрепление и развитие навыков сложения и вычитания целых чисел в пределах 100.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2.  Нумерация в пределах 1 000 Систематизация и обобщение сведений о целых  числах в пределах 1000. Римская нумерация. Округление целых чисел.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3.  Устное сложение и вычитание чисел в пределах 1 000. Закрепление и развитие навыков сложения и вычитания  целых чисел в пределах 1000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4.  Письменное  сложение и вычитание чисел в пределах 1 000. Закрепление и развитие навыков сложения и вычитания  целых чисел в пределах 1000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5.  Обыкновенные дроби. Систематизация сведений о дробных числах.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6. Умножение и деление на 10, 100. Закрепление и развитие навыков умножения и деления  целых чисел на 10, 100.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7.  Преобразование чисел, полученных при измерении. Обобщение и систематизация сведений о мерах длины, времени, массы.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8.  Устное умножение и деление. Закрепление и развитие навыков умножения и деления  целых чисел.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9.  Письменное умножение и деление.</w:t>
      </w:r>
      <w:r w:rsidR="00256565"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 xml:space="preserve"> </w:t>
      </w: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Закрепление и развитие навыков умножения и деления  целых чисел.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10. Геометрический материал.</w:t>
      </w:r>
      <w:r w:rsidR="00256565"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 xml:space="preserve"> </w:t>
      </w: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Обобщение и систематизация сведений о геометрических фигурах.</w:t>
      </w:r>
    </w:p>
    <w:p w:rsidR="004B40AB" w:rsidRPr="00D778BA" w:rsidRDefault="004B40AB" w:rsidP="00303256">
      <w:pPr>
        <w:spacing w:after="0" w:line="20" w:lineRule="atLeast"/>
        <w:jc w:val="both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11.Действия с целыми и дробными числами.</w:t>
      </w:r>
      <w:r w:rsidR="00256565"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 xml:space="preserve"> </w:t>
      </w: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Закрепление и развитие навыков сложения, вычитания, умножения целых и дробных чисел</w:t>
      </w:r>
      <w:r w:rsidR="00303256"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t>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Нумерация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Нумерация чисел в пределах I 000. Получение круглых сотен в пределах 1 000. Получение трехзначных чисел из сотен, десятков, единиц; из сотен и десятков; из сотен и единиц. Разложение трехзначных чисел на сотни, десятки, единицы. Разряды: единицы, десятки, сотни, единицы тысяч. Класс единиц. 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Счет до 1 000 и от 1 000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lastRenderedPageBreak/>
        <w:t>Округление чисел до десятков, сотен; знак округления</w:t>
      </w:r>
      <w:proofErr w:type="gramStart"/>
      <w:r w:rsidRPr="00D778BA">
        <w:rPr>
          <w:rFonts w:ascii="Liberation Serif" w:hAnsi="Liberation Serif" w:cs="Liberation Serif"/>
        </w:rPr>
        <w:t xml:space="preserve"> («≈»).</w:t>
      </w:r>
      <w:proofErr w:type="gramEnd"/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Определение количества разрядных единиц и общего количества сотен, десятков, единиц в числе.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Римские цифры. Обозначение чисел I—XII.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Единицы измерения и их соотношения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Единица измерения (мера) длины — километр (I км). Соотношение: 1 км = 1 000 м.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Единицы измерения (меры) массы — грамм (I г); центнер (1 ц); тонна (1 т). Соотношения: 1 кг = 1 000 г; 1 ц = 100 кг; 1 т = 1 000 кг; 1 т = 10 ц.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Денежные купюры достоинством 10 р., 50 р., 100 р., 500 р., 1 000 р.; размен, замена нескольких купюр одной.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 xml:space="preserve">Соотношение: 1 год = 365 (366) </w:t>
      </w:r>
      <w:proofErr w:type="spellStart"/>
      <w:r w:rsidRPr="00D778BA">
        <w:rPr>
          <w:rFonts w:ascii="Liberation Serif" w:hAnsi="Liberation Serif" w:cs="Liberation Serif"/>
        </w:rPr>
        <w:t>сут</w:t>
      </w:r>
      <w:proofErr w:type="spellEnd"/>
      <w:r w:rsidRPr="00D778BA">
        <w:rPr>
          <w:rFonts w:ascii="Liberation Serif" w:hAnsi="Liberation Serif" w:cs="Liberation Serif"/>
        </w:rPr>
        <w:t>. Високосный год.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Преобразования чисел, полученных при измерении стоимости, длины, массы.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Арифметические действия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Нахождение неизвестного компонента сложения и вычитания (в пределах 100).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Сложение и вычитание круглых сотен в пределах 1 000. Сложение и вычитание чисел в пределах 1 000 на основе устных и письменных вычислительных приемов, их проверка. Умножение чисел 10 и 100, деление на 10 и 100 без остатка и с остатком. Умножение и деление круглых десятков, сотен на однозначное число (40 • 2; 400 • 2; 420 • 2; 4</w:t>
      </w:r>
      <w:proofErr w:type="gramStart"/>
      <w:r w:rsidRPr="00D778BA">
        <w:rPr>
          <w:rFonts w:ascii="Liberation Serif" w:hAnsi="Liberation Serif" w:cs="Liberation Serif"/>
        </w:rPr>
        <w:t xml:space="preserve"> :</w:t>
      </w:r>
      <w:proofErr w:type="gramEnd"/>
      <w:r w:rsidRPr="00D778BA">
        <w:rPr>
          <w:rFonts w:ascii="Liberation Serif" w:hAnsi="Liberation Serif" w:cs="Liberation Serif"/>
        </w:rPr>
        <w:t xml:space="preserve"> 2; 400 : 2; 460 : 2; 250 : 5). Умножение и деление двузначных и трехзначных чисел без перехода через разряд (24 • 2; 243 • 2; 48</w:t>
      </w:r>
      <w:proofErr w:type="gramStart"/>
      <w:r w:rsidRPr="00D778BA">
        <w:rPr>
          <w:rFonts w:ascii="Liberation Serif" w:hAnsi="Liberation Serif" w:cs="Liberation Serif"/>
        </w:rPr>
        <w:t xml:space="preserve"> :</w:t>
      </w:r>
      <w:proofErr w:type="gramEnd"/>
      <w:r w:rsidRPr="00D778BA">
        <w:rPr>
          <w:rFonts w:ascii="Liberation Serif" w:hAnsi="Liberation Serif" w:cs="Liberation Serif"/>
        </w:rPr>
        <w:t xml:space="preserve"> 2; 468 : 2) приемами устных вычислений. Умножение и деление двузначных и трехзначных чисел на однозначное число с переходом через разряд приемами письменных вычислений; проверка правильности вычислений. </w:t>
      </w:r>
      <w:proofErr w:type="gramStart"/>
      <w:r w:rsidRPr="00D778BA">
        <w:rPr>
          <w:rFonts w:ascii="Liberation Serif" w:hAnsi="Liberation Serif" w:cs="Liberation Serif"/>
        </w:rPr>
        <w:t>Сложение и вычитание чисел, полученных при измерении одной, двумя единицами (мерами) длины, стоимости приемами устных вычислений (55 см + 16 см; 55 см ± 45 см; 1 м — 45 см; 8 м 55 см + 3 м 16 см; 8 м 55 см ± 16 см; 8 м 55 см ± 3 м; 8 м ± 16 см;</w:t>
      </w:r>
      <w:proofErr w:type="gramEnd"/>
      <w:r w:rsidRPr="00D778BA">
        <w:rPr>
          <w:rFonts w:ascii="Liberation Serif" w:hAnsi="Liberation Serif" w:cs="Liberation Serif"/>
        </w:rPr>
        <w:t xml:space="preserve"> </w:t>
      </w:r>
      <w:proofErr w:type="gramStart"/>
      <w:r w:rsidRPr="00D778BA">
        <w:rPr>
          <w:rFonts w:ascii="Liberation Serif" w:hAnsi="Liberation Serif" w:cs="Liberation Serif"/>
        </w:rPr>
        <w:t>8 м ± 3 м 16 см).</w:t>
      </w:r>
      <w:proofErr w:type="gramEnd"/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Дроби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Получение одной, нескольких долей предмета, числа. 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Арифметические задачи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Простые арифметические задачи на нахождение части числа. Простые арифметические задачи на нахождение неизвестного слагаемого, уменьшаемого, вычитаемого. Простые арифметические задачи на сравнение (отношение) чисел с вопросами: «</w:t>
      </w:r>
      <w:proofErr w:type="gramStart"/>
      <w:r w:rsidRPr="00D778BA">
        <w:rPr>
          <w:rFonts w:ascii="Liberation Serif" w:hAnsi="Liberation Serif" w:cs="Liberation Serif"/>
        </w:rPr>
        <w:t>На сколько</w:t>
      </w:r>
      <w:proofErr w:type="gramEnd"/>
      <w:r w:rsidRPr="00D778BA">
        <w:rPr>
          <w:rFonts w:ascii="Liberation Serif" w:hAnsi="Liberation Serif" w:cs="Liberation Serif"/>
        </w:rPr>
        <w:t xml:space="preserve"> больше (меньше)?», «Во сколько раз больше (меньше)?» Составные задачи, решаемые в 2—3 </w:t>
      </w:r>
      <w:proofErr w:type="gramStart"/>
      <w:r w:rsidRPr="00D778BA">
        <w:rPr>
          <w:rFonts w:ascii="Liberation Serif" w:hAnsi="Liberation Serif" w:cs="Liberation Serif"/>
        </w:rPr>
        <w:t>арифметических</w:t>
      </w:r>
      <w:proofErr w:type="gramEnd"/>
      <w:r w:rsidRPr="00D778BA">
        <w:rPr>
          <w:rFonts w:ascii="Liberation Serif" w:hAnsi="Liberation Serif" w:cs="Liberation Serif"/>
        </w:rPr>
        <w:t xml:space="preserve"> действия.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  <w:b/>
        </w:rPr>
      </w:pPr>
      <w:r w:rsidRPr="00D778BA">
        <w:rPr>
          <w:rFonts w:ascii="Liberation Serif" w:hAnsi="Liberation Serif" w:cs="Liberation Serif"/>
          <w:b/>
          <w:bCs/>
        </w:rPr>
        <w:t>Геометрический материал</w:t>
      </w:r>
    </w:p>
    <w:p w:rsidR="00303256" w:rsidRPr="00D778BA" w:rsidRDefault="00303256" w:rsidP="00303256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778BA">
        <w:rPr>
          <w:rFonts w:ascii="Liberation Serif" w:hAnsi="Liberation Serif" w:cs="Liberation Serif"/>
        </w:rP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 Диагонали прямоугольника (квадрата), их свойства. Линии в круге: радиус, диаметр, хорда. Обозначение: радиус (R), диаметр (D). Масштаб: 1:2; 1:5; 1</w:t>
      </w:r>
      <w:proofErr w:type="gramStart"/>
      <w:r w:rsidRPr="00D778BA">
        <w:rPr>
          <w:rFonts w:ascii="Liberation Serif" w:hAnsi="Liberation Serif" w:cs="Liberation Serif"/>
        </w:rPr>
        <w:t xml:space="preserve"> :</w:t>
      </w:r>
      <w:proofErr w:type="gramEnd"/>
      <w:r w:rsidRPr="00D778BA">
        <w:rPr>
          <w:rFonts w:ascii="Liberation Serif" w:hAnsi="Liberation Serif" w:cs="Liberation Serif"/>
        </w:rPr>
        <w:t xml:space="preserve"> 10; 1 : 100. Буквы латинского алфавита: А, В, С, D, Е, К, М, О, </w:t>
      </w:r>
      <w:proofErr w:type="gramStart"/>
      <w:r w:rsidRPr="00D778BA">
        <w:rPr>
          <w:rFonts w:ascii="Liberation Serif" w:hAnsi="Liberation Serif" w:cs="Liberation Serif"/>
        </w:rPr>
        <w:t>Р</w:t>
      </w:r>
      <w:proofErr w:type="gramEnd"/>
      <w:r w:rsidRPr="00D778BA">
        <w:rPr>
          <w:rFonts w:ascii="Liberation Serif" w:hAnsi="Liberation Serif" w:cs="Liberation Serif"/>
        </w:rPr>
        <w:t>, S, их использование для обозначения геометрических фигур.</w:t>
      </w:r>
    </w:p>
    <w:p w:rsidR="00D778BA" w:rsidRPr="00D778BA" w:rsidRDefault="00D778BA">
      <w:pPr>
        <w:ind w:firstLine="0"/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</w:pPr>
      <w:r w:rsidRPr="00D778BA">
        <w:rPr>
          <w:rStyle w:val="apple-converted-space"/>
          <w:rFonts w:ascii="Liberation Serif" w:hAnsi="Liberation Serif"/>
          <w:color w:val="auto"/>
          <w:sz w:val="24"/>
          <w:szCs w:val="24"/>
          <w:shd w:val="clear" w:color="auto" w:fill="FFFFFF"/>
        </w:rPr>
        <w:br w:type="page"/>
      </w:r>
    </w:p>
    <w:p w:rsidR="00700B35" w:rsidRPr="009E2032" w:rsidRDefault="00700B35" w:rsidP="009E2032">
      <w:pPr>
        <w:jc w:val="center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lastRenderedPageBreak/>
        <w:t xml:space="preserve">6. Тематическое планирование </w:t>
      </w:r>
      <w:r w:rsidR="009E2032">
        <w:rPr>
          <w:rFonts w:ascii="Liberation Serif" w:hAnsi="Liberation Serif"/>
          <w:b/>
          <w:sz w:val="24"/>
          <w:szCs w:val="24"/>
        </w:rPr>
        <w:t>с указанием количества часов, отводимых на изучение темы</w:t>
      </w:r>
    </w:p>
    <w:tbl>
      <w:tblPr>
        <w:tblpPr w:leftFromText="180" w:rightFromText="180" w:bottomFromText="200" w:vertAnchor="text" w:horzAnchor="page" w:tblpXSpec="center" w:tblpY="349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4613"/>
        <w:gridCol w:w="1134"/>
        <w:gridCol w:w="3827"/>
      </w:tblGrid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Тема </w:t>
            </w:r>
          </w:p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Виды основной деятельности</w:t>
            </w: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Нумерация чисел в пределах 100. Таблица классов и разрядов.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Слушание объяснений учителя.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с раздаточным материалом.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Повторение нумерации.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Работа с таблицей классов и разрядов.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Сравнение чисел. 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с раздаточным материалом.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Отработка алгоритма решения уравнений. Упражнения по округлению чисел.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Применение алгоритма сложения и вычитания при выполнении заданий и способов проверки вычислений.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текстовых задач.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Выполнение заданий по разграничению понятий. Систематизация учебного материала.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Оформление результатов работы.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Постановка  цели, выявление и формулировка проблемы,  коллективное обсуждение предложенное учителем или возникающее в ходе работы учебных проблем. </w:t>
            </w:r>
          </w:p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Обобщение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усвоенного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на уроке.</w:t>
            </w: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Табличное умножение и деление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Нахождение неизвестного слагаемого.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неизвестной величины.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 работа: «Нахождение неизвестной величины».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D778BA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D778BA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Устное сложение и вычитание чисел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Слушание объяснений учителя.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Слушание и анализ  объяснений учащихся.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Решение текстовых задач.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Систематизация учебного материала.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Оформление результатов работы.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Поставка цели, выявление и формулирование проблемы, коллективное обсуждение предложенных учителем или возникающих в ходе работы учебных проблем. </w:t>
            </w:r>
          </w:p>
          <w:p w:rsidR="004D247F" w:rsidRPr="00D778BA" w:rsidRDefault="004D247F" w:rsidP="004D247F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Работа над алгоритмом сложения и вычитания и способами </w:t>
            </w: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проверки.</w:t>
            </w:r>
          </w:p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Отработка вычислительных навыков.</w:t>
            </w: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чисел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чисел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247F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Повторительно - обобщающий урок.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7F" w:rsidRPr="00D778BA" w:rsidRDefault="004D247F" w:rsidP="004D247F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№ 1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Линия, отрезок, луч.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Практические упражнения в измерении и  построении отрезков, ломаных линий, в вычислении длины ломаной. 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Выполнение заданий на построение.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Узнавание  геометрических фигур и их признаков. Решение задач на нахождение периметра многоугольника.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Углы.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Нумерация в пределах 1000.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с раздаточным материалом.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Моделирование и конструирование.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Знакомство с новым материалом. 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со счетами. 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с таблицей классов и разрядов.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Сравнение чисел.  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Работа в парах.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Систематизация учебного материала.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Оформление результатов работы. 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 помощью учителя: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Планирование последовательности практических действий; осуществление самоконтроля  и корректировки  хода работы и конечного результата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обобщение (осознание, структурирование и формулирование)  нового, что открыто и усвоено на уроке.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Чтение и запись трёхзначного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Получение круглых сотен в пределах 1000.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Получение трёхзначных чисел из сотен, десятков,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Получение трёхзначных чисел из сотен и  десятков,  из сотен и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Разложение трёхзначных чисел на сотни, десятки,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2360B6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Разряды: единицы, десятки, сотни. Класс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100D7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со счётами, калькулятором.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B27D82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Округление чисел до десятков и сотен.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E37093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E37093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Определение количества разрядных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Римская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-запись римских чисел,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-соотношение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арабских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римских чисел,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-использование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римских</w:t>
            </w:r>
            <w:proofErr w:type="gramEnd"/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чисел при записи примеров.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Меры длины.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-измерение предметов, 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-вычерчивание отрезков, 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-запись чисел, полученных при измерении,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-использование полученных чисел при решении задач, 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задач с полученными числами.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Меры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-взвешивание на весах, 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-сравнение гирь,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-запись чисел, полученных при измерении массы, 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задач с полученными числами.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Меры стоимости.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купюрами, монетами,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с плакатом «Сложение и вычитание чисел, полученных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при</w:t>
            </w:r>
            <w:proofErr w:type="gramEnd"/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измерении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»,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карточкам</w:t>
            </w:r>
          </w:p>
        </w:tc>
      </w:tr>
      <w:tr w:rsidR="00D778BA" w:rsidRPr="00D778BA" w:rsidTr="00E66ED8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-расположение мер по порядку,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мер,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карточкам</w:t>
            </w:r>
          </w:p>
        </w:tc>
      </w:tr>
      <w:tr w:rsidR="00D778BA" w:rsidRPr="00D778BA" w:rsidTr="00E66ED8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чисел, полученных при измерении мерами длины и стоимости.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D778BA" w:rsidRPr="00D778BA" w:rsidTr="00957407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-обозначение разрядов в числа,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со счетами,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абаком,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карточкам.</w:t>
            </w:r>
          </w:p>
        </w:tc>
      </w:tr>
      <w:tr w:rsidR="00D778BA" w:rsidRPr="00D778BA" w:rsidTr="008908C3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2B1BA1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2B1BA1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-обозначение разрядов в числа,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со счетами,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абаком,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карточкам.</w:t>
            </w:r>
          </w:p>
        </w:tc>
      </w:tr>
      <w:tr w:rsidR="00D778BA" w:rsidRPr="00D778BA" w:rsidTr="00D66867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-обозначение разрядов в числа, 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со счетами,  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</w:t>
            </w:r>
          </w:p>
        </w:tc>
      </w:tr>
      <w:tr w:rsidR="00D778BA" w:rsidRPr="00D778BA" w:rsidTr="00F65784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6706E5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0B38F8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C0475A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E10FEE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E10FEE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Повторительно обобщающий урок «Сложение и вычитание без перехода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№ 3 «Сложение и вычитание без перехода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88039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 Периметр многоугольника.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работы 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-построение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прямоугольника,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-нахождение периметра,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-выделение признаков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прямоугольника.</w:t>
            </w:r>
          </w:p>
        </w:tc>
      </w:tr>
      <w:tr w:rsidR="00D778BA" w:rsidRPr="00D778BA" w:rsidTr="0088039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Решение  задач на нахождение периметра.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DB71EB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Треугольники.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-выделение треугольников из множества фигур,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-нахождение частей треугольника,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фигур из палочек,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-выполнение чертежа треугольника,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-нахождение периметра</w:t>
            </w:r>
          </w:p>
        </w:tc>
      </w:tr>
      <w:tr w:rsidR="00D778BA" w:rsidRPr="00D778BA" w:rsidTr="00FC7CFB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Различение треугольников по видам углов.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FC7CFB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Различение треугольников по длинам сторон.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03070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Практическая работа на построение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работа: «Периметр треугольника, построение треугольников».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работы 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числа и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группы предметов,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-образование пар предметов,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-выделение основных слов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тексте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плакатами,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слов и знака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действия</w:t>
            </w:r>
          </w:p>
        </w:tc>
      </w:tr>
      <w:tr w:rsidR="00D778BA" w:rsidRPr="00D778BA" w:rsidTr="008A72A2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числа и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группы предметов,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-образование пар предметов,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-выделение основных слов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тексте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плакатами,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слов и знака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действия</w:t>
            </w:r>
          </w:p>
        </w:tc>
      </w:tr>
      <w:tr w:rsidR="00D778BA" w:rsidRPr="00D778BA" w:rsidTr="008A72A2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Разностное и кратное 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 работа: «Разностное и кратное равнение чисел».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2824F3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работы 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карточками,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-игра «Найди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нужное</w:t>
            </w:r>
            <w:proofErr w:type="gramEnd"/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число»</w:t>
            </w:r>
          </w:p>
        </w:tc>
      </w:tr>
      <w:tr w:rsidR="00D778BA" w:rsidRPr="00D778BA" w:rsidTr="001057DB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040DA2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E02D8B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F10C3B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3F4CA9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186C15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186C15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Контрольная работа за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D778BA" w:rsidRPr="00D778BA" w:rsidTr="0038144D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по плакату,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карточками,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778BA" w:rsidRPr="00D778BA" w:rsidTr="0095076B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95076B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Сложение и вычитание в пределах 1000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-практическая работа с предметами,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кругами, квадратами, полосками бумаги,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плакатом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Нахождение одной, нескольких долей предмета,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-практическая работа с предметами,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кругами, квадратами, полосками бумаги,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плакатом.</w:t>
            </w:r>
          </w:p>
        </w:tc>
      </w:tr>
      <w:tr w:rsidR="00D778BA" w:rsidRPr="00D778BA" w:rsidTr="00993298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Образование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-практическая работа по образованию дробей с предметами,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кругами, квадратами,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прямоугольниками,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-выделение числителя, знаменателя.</w:t>
            </w:r>
          </w:p>
        </w:tc>
      </w:tr>
      <w:tr w:rsidR="00D778BA" w:rsidRPr="00D778BA" w:rsidTr="00631406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Образование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D47AD7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Числитель и знаменатель дроби.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D47AD7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Сравнение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Правильные  дроби. Неправильные дроби.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-выделение частей дроби,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-называние частей дроби,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-соотношение частей дроби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и их названия,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-графическое изображение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дробей,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-выбор дробей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задании.,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-закончи запись.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работа: «Обыкновенные дроби».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9F2F5C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чисел на 10,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работы 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по плакатам, 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карточками,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-игра «Найди пару».</w:t>
            </w:r>
          </w:p>
        </w:tc>
      </w:tr>
      <w:tr w:rsidR="00D778BA" w:rsidRPr="00D778BA" w:rsidTr="005D30E0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Деление чисел на 10,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5D30E0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чисел на 10,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 Самостоятельная работа: Умножение и деление чисел на 10,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7F7A0D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Преобразование чисел, полученных при измерении мерами стоимости, длины, массы. Замена крупных мер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мелкими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-распределение мер по группам,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-выделение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крупных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и мелких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мер,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-замена крупных мер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мелкими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-нахождение пары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крупной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меры,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-замена, размен крупных купюр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мелкими.</w:t>
            </w:r>
          </w:p>
        </w:tc>
      </w:tr>
      <w:tr w:rsidR="00D778BA" w:rsidRPr="00D778BA" w:rsidTr="00133FB3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Замена крупных мер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мелкими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5829C9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Замена мелких мер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крупными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3B20E7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Замена мелких мер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крупными</w:t>
            </w:r>
            <w:proofErr w:type="gramEnd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3B20E7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Повторительно обобщающий урок. «Преобразование чисел, полученных при измерении мерами стоимости, длины, массы».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№ 4. «Преобразование чисел, полученных при измерении мерами стоимости, длины, массы».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Меры времени. Год.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по таблице «Год»,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-дидактическая игра «Угадай,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какой месяц пропал»,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-определение количества дней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каждого месяца,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таблицы мер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времени</w:t>
            </w:r>
          </w:p>
        </w:tc>
      </w:tr>
      <w:tr w:rsidR="00D778BA" w:rsidRPr="00D778BA" w:rsidTr="009965FA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круглых десятков 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выделение разрядов числа,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перфокартами,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монетами,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купюрами</w:t>
            </w:r>
          </w:p>
        </w:tc>
      </w:tr>
      <w:tr w:rsidR="00D778BA" w:rsidRPr="00D778BA" w:rsidTr="0066463E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 Умножение и деление круглых десятков 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795A29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795A29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 и деление круглых десятков и круглых сотен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работа: «Умножение  и деление круглых десятков и круглых сотен на однозначное число».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778BA" w:rsidRPr="00D778BA" w:rsidTr="003D6943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Умножение двузначных и трёхзначных </w:t>
            </w: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-запись чисел в таблицу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разрядов,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с перфокартами,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-замена умножения сложением.</w:t>
            </w:r>
          </w:p>
        </w:tc>
      </w:tr>
      <w:tr w:rsidR="00D778BA" w:rsidRPr="00D778BA" w:rsidTr="00AE370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1B573E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 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1B573E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Повторительно обобщающий урок.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№ 5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D778BA" w:rsidRPr="00D778BA" w:rsidTr="00052812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-запись чисел в таблицу разрядов,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чисел по инструкции,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 «Продолжить запись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примеров»</w:t>
            </w:r>
          </w:p>
        </w:tc>
      </w:tr>
      <w:tr w:rsidR="00D778BA" w:rsidRPr="00D778BA" w:rsidTr="00052812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-сравнение предметов,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-составление примеров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proofErr w:type="gramEnd"/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инструкции,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-выполнение чертежа к задаче,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-решение задач.</w:t>
            </w:r>
          </w:p>
        </w:tc>
      </w:tr>
      <w:tr w:rsidR="00D778BA" w:rsidRPr="00D778BA" w:rsidTr="000C190D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запись чисел в таблицу разрядов,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чисел по инструкции,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 «Продолжить запись</w:t>
            </w:r>
          </w:p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примеров»</w:t>
            </w:r>
          </w:p>
        </w:tc>
      </w:tr>
      <w:tr w:rsidR="00D778BA" w:rsidRPr="00D778BA" w:rsidTr="000C190D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8D55B5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запись чисел в таблицу разрядов,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-составление чисел по инструкции,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плакату,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 «Продолжить запись примеров»</w:t>
            </w:r>
          </w:p>
        </w:tc>
      </w:tr>
      <w:tr w:rsidR="00D778BA" w:rsidRPr="00D778BA" w:rsidTr="00CB67A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15236D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Решение составных  примеров 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AE2666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Решение составных  примеров 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F74F16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1A62F2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B641E4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двузначных чисел на однозначное число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B641E4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D778BA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Повторительно обобщающий урок.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№ 5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Самостоятельная работа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работа по карточкам,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-обозначение радиуса, диаметра, хорды,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-нахождение радиуса по диаметру,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-выполнение чертежа.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Практическая работа: «Построение треугольников с помощью циркуля».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Круг, окружность. Линии в круге.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по плакату «Линии </w:t>
            </w:r>
            <w:proofErr w:type="gramStart"/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окружности»,</w:t>
            </w:r>
          </w:p>
          <w:p w:rsidR="00D778BA" w:rsidRPr="00D778BA" w:rsidRDefault="00D778BA" w:rsidP="00D778BA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-выделение дуги на чертеже,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-называние дуги.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Масштаб.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-Знакомство с понятием,</w:t>
            </w:r>
          </w:p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-Работа по карточкам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Проверочная работа: «Построение треугольников и  окружностей. Масштаб».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</w:tc>
      </w:tr>
      <w:tr w:rsidR="00D778BA" w:rsidRPr="00D778BA" w:rsidTr="004D247F">
        <w:trPr>
          <w:trHeight w:val="28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A" w:rsidRPr="00D778BA" w:rsidRDefault="00D778BA" w:rsidP="00D778BA">
            <w:pPr>
              <w:pStyle w:val="a6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8BA">
              <w:rPr>
                <w:rFonts w:ascii="Liberation Serif" w:hAnsi="Liberation Serif" w:cs="Liberation Serif"/>
                <w:sz w:val="24"/>
                <w:szCs w:val="24"/>
              </w:rPr>
              <w:t>Анализ работы</w:t>
            </w:r>
          </w:p>
        </w:tc>
      </w:tr>
    </w:tbl>
    <w:p w:rsidR="00303256" w:rsidRPr="00D778BA" w:rsidRDefault="00303256" w:rsidP="00303256">
      <w:pPr>
        <w:ind w:left="360" w:firstLine="348"/>
        <w:jc w:val="center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7. Описание материально-технического обеспечения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E821D2" w:rsidRPr="00D778BA" w:rsidRDefault="00E821D2" w:rsidP="00E821D2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Материально-техническое обеспечение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Технические средства обучения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>Компьютер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E821D2" w:rsidRPr="00D778BA" w:rsidTr="0002175F">
        <w:tc>
          <w:tcPr>
            <w:tcW w:w="9464" w:type="dxa"/>
          </w:tcPr>
          <w:p w:rsidR="00E821D2" w:rsidRPr="00D778BA" w:rsidRDefault="00E821D2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E821D2" w:rsidRPr="00D778BA" w:rsidRDefault="00E821D2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Оборудование класса</w:t>
            </w:r>
          </w:p>
        </w:tc>
      </w:tr>
      <w:tr w:rsidR="00E821D2" w:rsidRPr="00D778BA" w:rsidTr="0002175F">
        <w:tc>
          <w:tcPr>
            <w:tcW w:w="9464" w:type="dxa"/>
          </w:tcPr>
          <w:p w:rsidR="00E821D2" w:rsidRPr="00D778BA" w:rsidRDefault="00E821D2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lastRenderedPageBreak/>
              <w:t>Ученические столы одно- и двухместные с комплектом стульев.</w:t>
            </w:r>
          </w:p>
        </w:tc>
      </w:tr>
      <w:tr w:rsidR="00E821D2" w:rsidRPr="00D778BA" w:rsidTr="0002175F">
        <w:tc>
          <w:tcPr>
            <w:tcW w:w="9464" w:type="dxa"/>
          </w:tcPr>
          <w:p w:rsidR="00E821D2" w:rsidRPr="00D778BA" w:rsidRDefault="00E821D2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Стол учительский с тумбой.</w:t>
            </w:r>
          </w:p>
        </w:tc>
      </w:tr>
      <w:tr w:rsidR="00E821D2" w:rsidRPr="00D778BA" w:rsidTr="0002175F">
        <w:tc>
          <w:tcPr>
            <w:tcW w:w="9464" w:type="dxa"/>
          </w:tcPr>
          <w:p w:rsidR="00E821D2" w:rsidRPr="00D778BA" w:rsidRDefault="00E821D2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</w:tr>
      <w:tr w:rsidR="00E821D2" w:rsidRPr="00D778BA" w:rsidTr="0002175F">
        <w:tc>
          <w:tcPr>
            <w:tcW w:w="9464" w:type="dxa"/>
          </w:tcPr>
          <w:p w:rsidR="00E821D2" w:rsidRPr="00D778BA" w:rsidRDefault="00E821D2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8BA">
              <w:rPr>
                <w:rFonts w:ascii="Liberation Serif" w:hAnsi="Liberation Serif"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</w:tr>
    </w:tbl>
    <w:p w:rsidR="009E2032" w:rsidRDefault="009E2032" w:rsidP="009E2032">
      <w:pPr>
        <w:spacing w:after="0" w:line="240" w:lineRule="auto"/>
        <w:ind w:left="360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9E2032" w:rsidRPr="00D778BA" w:rsidRDefault="009E2032" w:rsidP="009E2032">
      <w:pPr>
        <w:spacing w:after="0" w:line="240" w:lineRule="auto"/>
        <w:ind w:left="360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Дидактическое и методическое обеспечение</w:t>
      </w:r>
    </w:p>
    <w:p w:rsidR="009E2032" w:rsidRPr="00D778BA" w:rsidRDefault="009E2032" w:rsidP="009E2032">
      <w:pPr>
        <w:pStyle w:val="a8"/>
        <w:numPr>
          <w:ilvl w:val="0"/>
          <w:numId w:val="21"/>
        </w:numPr>
        <w:spacing w:after="0" w:line="240" w:lineRule="auto"/>
        <w:ind w:left="0" w:firstLine="567"/>
        <w:rPr>
          <w:rFonts w:ascii="Liberation Serif" w:hAnsi="Liberation Serif" w:cs="Levenim MT"/>
          <w:sz w:val="24"/>
          <w:szCs w:val="24"/>
        </w:rPr>
      </w:pPr>
      <w:r w:rsidRPr="00D778BA">
        <w:rPr>
          <w:rFonts w:ascii="Liberation Serif" w:hAnsi="Liberation Serif" w:cs="Levenim MT"/>
          <w:sz w:val="24"/>
          <w:szCs w:val="24"/>
        </w:rPr>
        <w:t>М.Н. Перова, Г.М. Капустина.  Математика. 5 класс.  Учебник для 5 класса специальных (коррекционных)  образовательных учреждений VIII вида. М.: Просвещение, 2020г.</w:t>
      </w:r>
    </w:p>
    <w:p w:rsidR="009E2032" w:rsidRPr="00D778BA" w:rsidRDefault="009E2032" w:rsidP="009E2032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D778BA">
        <w:rPr>
          <w:rFonts w:ascii="Liberation Serif" w:hAnsi="Liberation Serif"/>
          <w:sz w:val="24"/>
          <w:szCs w:val="24"/>
          <w:lang w:eastAsia="ru-RU"/>
        </w:rPr>
        <w:t>Перова М.Н. Методика преподавания математики в специальной (коррекционной) школе VIII вида: Учеб</w:t>
      </w:r>
      <w:proofErr w:type="gramStart"/>
      <w:r w:rsidRPr="00D778BA">
        <w:rPr>
          <w:rFonts w:ascii="Liberation Serif" w:hAnsi="Liberation Serif"/>
          <w:sz w:val="24"/>
          <w:szCs w:val="24"/>
          <w:lang w:eastAsia="ru-RU"/>
        </w:rPr>
        <w:t>.</w:t>
      </w:r>
      <w:proofErr w:type="gramEnd"/>
      <w:r w:rsidRPr="00D778BA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gramStart"/>
      <w:r w:rsidRPr="00D778BA">
        <w:rPr>
          <w:rFonts w:ascii="Liberation Serif" w:hAnsi="Liberation Serif"/>
          <w:sz w:val="24"/>
          <w:szCs w:val="24"/>
          <w:lang w:eastAsia="ru-RU"/>
        </w:rPr>
        <w:t>д</w:t>
      </w:r>
      <w:proofErr w:type="gramEnd"/>
      <w:r w:rsidRPr="00D778BA">
        <w:rPr>
          <w:rFonts w:ascii="Liberation Serif" w:hAnsi="Liberation Serif"/>
          <w:sz w:val="24"/>
          <w:szCs w:val="24"/>
          <w:lang w:eastAsia="ru-RU"/>
        </w:rPr>
        <w:t xml:space="preserve">ля студ. дефект. фак. педвузов. - 4-е изд., </w:t>
      </w:r>
      <w:proofErr w:type="spellStart"/>
      <w:r w:rsidRPr="00D778BA">
        <w:rPr>
          <w:rFonts w:ascii="Liberation Serif" w:hAnsi="Liberation Serif"/>
          <w:sz w:val="24"/>
          <w:szCs w:val="24"/>
          <w:lang w:eastAsia="ru-RU"/>
        </w:rPr>
        <w:t>перераб</w:t>
      </w:r>
      <w:proofErr w:type="spellEnd"/>
      <w:r w:rsidRPr="00D778BA">
        <w:rPr>
          <w:rFonts w:ascii="Liberation Serif" w:hAnsi="Liberation Serif"/>
          <w:sz w:val="24"/>
          <w:szCs w:val="24"/>
          <w:lang w:eastAsia="ru-RU"/>
        </w:rPr>
        <w:t>. - М.: Гуманист</w:t>
      </w:r>
      <w:proofErr w:type="gramStart"/>
      <w:r w:rsidRPr="00D778BA">
        <w:rPr>
          <w:rFonts w:ascii="Liberation Serif" w:hAnsi="Liberation Serif"/>
          <w:sz w:val="24"/>
          <w:szCs w:val="24"/>
          <w:lang w:eastAsia="ru-RU"/>
        </w:rPr>
        <w:t>.</w:t>
      </w:r>
      <w:proofErr w:type="gramEnd"/>
      <w:r w:rsidRPr="00D778BA">
        <w:rPr>
          <w:rFonts w:ascii="Liberation Serif" w:hAnsi="Liberation Serif"/>
          <w:sz w:val="24"/>
          <w:szCs w:val="24"/>
          <w:lang w:eastAsia="ru-RU"/>
        </w:rPr>
        <w:t xml:space="preserve"> </w:t>
      </w:r>
      <w:proofErr w:type="gramStart"/>
      <w:r w:rsidRPr="00D778BA">
        <w:rPr>
          <w:rFonts w:ascii="Liberation Serif" w:hAnsi="Liberation Serif"/>
          <w:sz w:val="24"/>
          <w:szCs w:val="24"/>
          <w:lang w:eastAsia="ru-RU"/>
        </w:rPr>
        <w:t>и</w:t>
      </w:r>
      <w:proofErr w:type="gramEnd"/>
      <w:r w:rsidRPr="00D778BA">
        <w:rPr>
          <w:rFonts w:ascii="Liberation Serif" w:hAnsi="Liberation Serif"/>
          <w:sz w:val="24"/>
          <w:szCs w:val="24"/>
          <w:lang w:eastAsia="ru-RU"/>
        </w:rPr>
        <w:t>зд. центр ВЛАДОС, 2001. - 408 с.: ил. - (коррекционная педагогика).</w:t>
      </w:r>
    </w:p>
    <w:p w:rsidR="009E2032" w:rsidRDefault="009E2032" w:rsidP="009E2032">
      <w:pPr>
        <w:pStyle w:val="a8"/>
        <w:shd w:val="clear" w:color="auto" w:fill="FFFFFF"/>
        <w:spacing w:after="0" w:line="240" w:lineRule="auto"/>
        <w:rPr>
          <w:rFonts w:ascii="Liberation Serif" w:hAnsi="Liberation Serif"/>
          <w:b/>
          <w:bCs/>
          <w:sz w:val="24"/>
          <w:szCs w:val="24"/>
          <w:lang w:eastAsia="ru-RU"/>
        </w:rPr>
      </w:pPr>
    </w:p>
    <w:p w:rsidR="009E2032" w:rsidRPr="00D778BA" w:rsidRDefault="009E2032" w:rsidP="009E203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Список </w:t>
      </w:r>
      <w:r w:rsidRPr="00D778BA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литература</w:t>
      </w:r>
    </w:p>
    <w:p w:rsidR="009E2032" w:rsidRPr="009E2032" w:rsidRDefault="009E2032" w:rsidP="009E2032">
      <w:pPr>
        <w:shd w:val="clear" w:color="auto" w:fill="FFFFFF"/>
        <w:spacing w:after="0" w:line="240" w:lineRule="auto"/>
        <w:ind w:left="360" w:firstLine="0"/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1.</w:t>
      </w:r>
      <w:r w:rsidRPr="009E2032">
        <w:rPr>
          <w:rFonts w:ascii="Liberation Serif" w:hAnsi="Liberation Serif"/>
          <w:sz w:val="24"/>
          <w:szCs w:val="24"/>
          <w:lang w:eastAsia="ru-RU"/>
        </w:rPr>
        <w:t xml:space="preserve">Перова М.Н., </w:t>
      </w:r>
      <w:proofErr w:type="gramStart"/>
      <w:r w:rsidRPr="009E2032">
        <w:rPr>
          <w:rFonts w:ascii="Liberation Serif" w:hAnsi="Liberation Serif"/>
          <w:sz w:val="24"/>
          <w:szCs w:val="24"/>
          <w:lang w:eastAsia="ru-RU"/>
        </w:rPr>
        <w:t>Эк</w:t>
      </w:r>
      <w:proofErr w:type="gramEnd"/>
      <w:r w:rsidRPr="009E2032">
        <w:rPr>
          <w:rFonts w:ascii="Liberation Serif" w:hAnsi="Liberation Serif"/>
          <w:sz w:val="24"/>
          <w:szCs w:val="24"/>
          <w:lang w:eastAsia="ru-RU"/>
        </w:rPr>
        <w:t xml:space="preserve"> В.В. Обучение элементам геометрии во вспомогательной школе: Пособие для учителя. - М., 1992.</w:t>
      </w:r>
    </w:p>
    <w:p w:rsidR="009E2032" w:rsidRPr="009E2032" w:rsidRDefault="009E2032" w:rsidP="009E203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9E2032">
        <w:rPr>
          <w:rFonts w:ascii="Liberation Serif" w:hAnsi="Liberation Serif"/>
          <w:sz w:val="24"/>
          <w:szCs w:val="24"/>
          <w:lang w:eastAsia="ru-RU"/>
        </w:rPr>
        <w:t xml:space="preserve">Катаева А.А., </w:t>
      </w:r>
      <w:proofErr w:type="spellStart"/>
      <w:r w:rsidRPr="009E2032">
        <w:rPr>
          <w:rFonts w:ascii="Liberation Serif" w:hAnsi="Liberation Serif"/>
          <w:sz w:val="24"/>
          <w:szCs w:val="24"/>
          <w:lang w:eastAsia="ru-RU"/>
        </w:rPr>
        <w:t>Стребелева</w:t>
      </w:r>
      <w:proofErr w:type="spellEnd"/>
      <w:r w:rsidRPr="009E2032">
        <w:rPr>
          <w:rFonts w:ascii="Liberation Serif" w:hAnsi="Liberation Serif"/>
          <w:sz w:val="24"/>
          <w:szCs w:val="24"/>
          <w:lang w:eastAsia="ru-RU"/>
        </w:rPr>
        <w:t xml:space="preserve"> Е.А. Дидактические игры и упражнения в обучении умственно отсталых дошкольников: Книга для учителя. - М.: Просвещение,</w:t>
      </w:r>
      <w:r w:rsidRPr="009E2032">
        <w:rPr>
          <w:rFonts w:ascii="Liberation Serif" w:hAnsi="Liberation Serif"/>
          <w:sz w:val="24"/>
          <w:szCs w:val="24"/>
          <w:lang w:eastAsia="ru-RU"/>
        </w:rPr>
        <w:br/>
        <w:t>1990. - 191 с.</w:t>
      </w:r>
    </w:p>
    <w:p w:rsidR="009E2032" w:rsidRPr="009E2032" w:rsidRDefault="009E2032" w:rsidP="009E203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9E2032">
        <w:rPr>
          <w:rFonts w:ascii="Liberation Serif" w:hAnsi="Liberation Serif"/>
          <w:sz w:val="24"/>
          <w:szCs w:val="24"/>
          <w:lang w:eastAsia="ru-RU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9E2032">
        <w:rPr>
          <w:rFonts w:ascii="Liberation Serif" w:hAnsi="Liberation Serif"/>
          <w:sz w:val="24"/>
          <w:szCs w:val="24"/>
          <w:lang w:eastAsia="ru-RU"/>
        </w:rPr>
        <w:t>пед</w:t>
      </w:r>
      <w:proofErr w:type="spellEnd"/>
      <w:r w:rsidRPr="009E2032">
        <w:rPr>
          <w:rFonts w:ascii="Liberation Serif" w:hAnsi="Liberation Serif"/>
          <w:sz w:val="24"/>
          <w:szCs w:val="24"/>
          <w:lang w:eastAsia="ru-RU"/>
        </w:rPr>
        <w:t>. ин-</w:t>
      </w:r>
      <w:proofErr w:type="spellStart"/>
      <w:r w:rsidRPr="009E2032">
        <w:rPr>
          <w:rFonts w:ascii="Liberation Serif" w:hAnsi="Liberation Serif"/>
          <w:sz w:val="24"/>
          <w:szCs w:val="24"/>
          <w:lang w:eastAsia="ru-RU"/>
        </w:rPr>
        <w:t>тов</w:t>
      </w:r>
      <w:proofErr w:type="spellEnd"/>
      <w:proofErr w:type="gramStart"/>
      <w:r w:rsidRPr="009E2032">
        <w:rPr>
          <w:rFonts w:ascii="Liberation Serif" w:hAnsi="Liberation Serif"/>
          <w:sz w:val="24"/>
          <w:szCs w:val="24"/>
          <w:lang w:eastAsia="ru-RU"/>
        </w:rPr>
        <w:t>/ П</w:t>
      </w:r>
      <w:proofErr w:type="gramEnd"/>
      <w:r w:rsidRPr="009E2032">
        <w:rPr>
          <w:rFonts w:ascii="Liberation Serif" w:hAnsi="Liberation Serif"/>
          <w:sz w:val="24"/>
          <w:szCs w:val="24"/>
          <w:lang w:eastAsia="ru-RU"/>
        </w:rPr>
        <w:t>од ред. В. В. Воронковой — М.: Школа-Пресс, 1994. - 416 с.</w:t>
      </w:r>
    </w:p>
    <w:p w:rsidR="009E2032" w:rsidRPr="009E2032" w:rsidRDefault="009E2032" w:rsidP="009E203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9E2032">
        <w:rPr>
          <w:rFonts w:ascii="Liberation Serif" w:hAnsi="Liberation Serif"/>
          <w:sz w:val="24"/>
          <w:szCs w:val="24"/>
          <w:lang w:eastAsia="ru-RU"/>
        </w:rPr>
        <w:t>Гончарова Л.В. Предметные недели в школе. - Волгоград. 2003.</w:t>
      </w:r>
    </w:p>
    <w:p w:rsidR="009E2032" w:rsidRPr="009E2032" w:rsidRDefault="009E2032" w:rsidP="009E203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proofErr w:type="spellStart"/>
      <w:r w:rsidRPr="009E2032">
        <w:rPr>
          <w:rFonts w:ascii="Liberation Serif" w:hAnsi="Liberation Serif"/>
          <w:sz w:val="24"/>
          <w:szCs w:val="24"/>
          <w:lang w:eastAsia="ru-RU"/>
        </w:rPr>
        <w:t>Узорова</w:t>
      </w:r>
      <w:proofErr w:type="spellEnd"/>
      <w:r w:rsidRPr="009E2032">
        <w:rPr>
          <w:rFonts w:ascii="Liberation Serif" w:hAnsi="Liberation Serif"/>
          <w:sz w:val="24"/>
          <w:szCs w:val="24"/>
          <w:lang w:eastAsia="ru-RU"/>
        </w:rPr>
        <w:t xml:space="preserve"> О.В., Нефедова Е.А. Контрольные и проверочные работы по математике. – М., 2008..</w:t>
      </w:r>
    </w:p>
    <w:p w:rsidR="009E2032" w:rsidRPr="009E2032" w:rsidRDefault="009E2032" w:rsidP="009E203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  <w:lang w:eastAsia="ru-RU"/>
        </w:rPr>
      </w:pPr>
      <w:r w:rsidRPr="009E2032">
        <w:rPr>
          <w:rFonts w:ascii="Liberation Serif" w:hAnsi="Liberation Serif"/>
          <w:sz w:val="24"/>
          <w:szCs w:val="24"/>
          <w:lang w:eastAsia="ru-RU"/>
        </w:rPr>
        <w:t>Степурина С.Е. Математика. 5-6 классы: тематический и итоговый контроль, внеклассные занятия. Волгоград: Учитель, 2007.</w:t>
      </w:r>
    </w:p>
    <w:p w:rsidR="009E2032" w:rsidRDefault="009E2032" w:rsidP="00E821D2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E821D2" w:rsidRPr="00D778BA" w:rsidRDefault="00E821D2" w:rsidP="00E821D2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D778BA">
        <w:rPr>
          <w:rFonts w:ascii="Liberation Serif" w:hAnsi="Liberation Serif"/>
          <w:b/>
          <w:sz w:val="24"/>
          <w:szCs w:val="24"/>
        </w:rPr>
        <w:t>Информационное обеспечение</w:t>
      </w:r>
    </w:p>
    <w:p w:rsidR="00E821D2" w:rsidRPr="00D778BA" w:rsidRDefault="00E821D2" w:rsidP="00E821D2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Федеральный портал "Российское образование"  </w:t>
      </w:r>
      <w:hyperlink r:id="rId7" w:history="1">
        <w:r w:rsidR="00AB6663" w:rsidRPr="00D778BA">
          <w:rPr>
            <w:rStyle w:val="af1"/>
            <w:rFonts w:ascii="Liberation Serif" w:hAnsi="Liberation Serif"/>
            <w:sz w:val="24"/>
            <w:szCs w:val="24"/>
          </w:rPr>
          <w:t>http://www.edu.ru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Федеральный центр информационно-образовательных ресурсов   </w:t>
      </w:r>
      <w:hyperlink r:id="rId8" w:history="1">
        <w:r w:rsidR="00AB6663" w:rsidRPr="00D778BA">
          <w:rPr>
            <w:rStyle w:val="af1"/>
            <w:rFonts w:ascii="Liberation Serif" w:hAnsi="Liberation Serif"/>
            <w:sz w:val="24"/>
            <w:szCs w:val="24"/>
          </w:rPr>
          <w:t>http://fcior.edu.ru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Учительский портал  </w:t>
      </w:r>
      <w:hyperlink r:id="rId9" w:history="1">
        <w:r w:rsidR="00AB6663" w:rsidRPr="00D778BA">
          <w:rPr>
            <w:rStyle w:val="af1"/>
            <w:rFonts w:ascii="Liberation Serif" w:hAnsi="Liberation Serif"/>
            <w:sz w:val="24"/>
            <w:szCs w:val="24"/>
          </w:rPr>
          <w:t>http://www.uchportal.ru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Фестиваль педагогических идей "Открытый урок» </w:t>
      </w:r>
      <w:hyperlink r:id="rId10" w:history="1">
        <w:r w:rsidR="00AB6663" w:rsidRPr="00D778BA">
          <w:rPr>
            <w:rStyle w:val="af1"/>
            <w:rFonts w:ascii="Liberation Serif" w:hAnsi="Liberation Serif"/>
            <w:sz w:val="24"/>
            <w:szCs w:val="24"/>
          </w:rPr>
          <w:t>http://festival.1september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  <w:r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Электронная библиотека учебников и методических материалов </w:t>
      </w:r>
      <w:hyperlink r:id="rId11" w:history="1">
        <w:r w:rsidR="00AB6663" w:rsidRPr="00D778BA">
          <w:rPr>
            <w:rStyle w:val="af1"/>
            <w:rFonts w:ascii="Liberation Serif" w:hAnsi="Liberation Serif"/>
            <w:sz w:val="24"/>
            <w:szCs w:val="24"/>
          </w:rPr>
          <w:t>http://window.edu.ru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Портал «Мой университет»/ Факультет коррекционной педагогики  </w:t>
      </w:r>
      <w:hyperlink r:id="rId12" w:history="1">
        <w:r w:rsidR="00AB6663" w:rsidRPr="00D778BA">
          <w:rPr>
            <w:rStyle w:val="af1"/>
            <w:rFonts w:ascii="Liberation Serif" w:hAnsi="Liberation Serif"/>
            <w:sz w:val="24"/>
            <w:szCs w:val="24"/>
          </w:rPr>
          <w:t>http://moi-sat.ru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Сеть творческих учителей </w:t>
      </w:r>
      <w:hyperlink r:id="rId13" w:history="1">
        <w:r w:rsidR="00AB6663" w:rsidRPr="00D778BA">
          <w:rPr>
            <w:rStyle w:val="af1"/>
            <w:rFonts w:ascii="Liberation Serif" w:hAnsi="Liberation Serif"/>
            <w:sz w:val="24"/>
            <w:szCs w:val="24"/>
          </w:rPr>
          <w:t>http://www.it-n.ru/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  <w:r w:rsidRPr="00D778BA">
        <w:rPr>
          <w:rFonts w:ascii="Liberation Serif" w:hAnsi="Liberation Serif"/>
          <w:sz w:val="24"/>
          <w:szCs w:val="24"/>
        </w:rPr>
        <w:t xml:space="preserve"> Развитие ребёнка </w:t>
      </w:r>
      <w:hyperlink r:id="rId14" w:anchor=".UpUSodJdV8U" w:history="1">
        <w:r w:rsidR="00AB6663" w:rsidRPr="00D778BA">
          <w:rPr>
            <w:rStyle w:val="af1"/>
            <w:rFonts w:ascii="Liberation Serif" w:hAnsi="Liberation Serif"/>
            <w:sz w:val="24"/>
            <w:szCs w:val="24"/>
          </w:rPr>
          <w:t>http://www.razvitierebenka.com/2013/03/detyam-o-gribah.html#.UpUSodJdV8U</w:t>
        </w:r>
      </w:hyperlink>
      <w:r w:rsidR="00AB6663" w:rsidRPr="00D778BA">
        <w:rPr>
          <w:rFonts w:ascii="Liberation Serif" w:hAnsi="Liberation Serif"/>
          <w:sz w:val="24"/>
          <w:szCs w:val="24"/>
        </w:rPr>
        <w:t xml:space="preserve"> </w:t>
      </w: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1D2" w:rsidRPr="00D778BA" w:rsidRDefault="00E821D2" w:rsidP="00E821D2">
      <w:pPr>
        <w:pStyle w:val="a8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1D2" w:rsidRPr="00D778BA" w:rsidRDefault="00E821D2" w:rsidP="00E821D2">
      <w:pPr>
        <w:pStyle w:val="a8"/>
        <w:shd w:val="clear" w:color="auto" w:fill="FFFFFF"/>
        <w:spacing w:after="0" w:line="240" w:lineRule="auto"/>
        <w:ind w:left="567"/>
        <w:jc w:val="both"/>
        <w:rPr>
          <w:rFonts w:ascii="Liberation Serif" w:hAnsi="Liberation Serif" w:cs="Arial"/>
          <w:sz w:val="24"/>
          <w:szCs w:val="24"/>
          <w:lang w:eastAsia="ru-RU"/>
        </w:rPr>
      </w:pPr>
    </w:p>
    <w:sectPr w:rsidR="00E821D2" w:rsidRPr="00D7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4A2"/>
    <w:multiLevelType w:val="hybridMultilevel"/>
    <w:tmpl w:val="B260B1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4BC2A6C"/>
    <w:multiLevelType w:val="hybridMultilevel"/>
    <w:tmpl w:val="6BD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03FB"/>
    <w:multiLevelType w:val="hybridMultilevel"/>
    <w:tmpl w:val="CCD82D0C"/>
    <w:lvl w:ilvl="0" w:tplc="0D5014D4">
      <w:numFmt w:val="bullet"/>
      <w:lvlText w:val="•"/>
      <w:lvlJc w:val="left"/>
      <w:pPr>
        <w:ind w:left="2273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2A21E7"/>
    <w:multiLevelType w:val="hybridMultilevel"/>
    <w:tmpl w:val="F5FA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8C7CA"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40F2"/>
    <w:multiLevelType w:val="hybridMultilevel"/>
    <w:tmpl w:val="5142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8E062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5422B"/>
    <w:multiLevelType w:val="hybridMultilevel"/>
    <w:tmpl w:val="47087DA2"/>
    <w:lvl w:ilvl="0" w:tplc="0D5014D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D33F1"/>
    <w:multiLevelType w:val="hybridMultilevel"/>
    <w:tmpl w:val="B9B4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127328A"/>
    <w:multiLevelType w:val="multilevel"/>
    <w:tmpl w:val="2D30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61A27"/>
    <w:multiLevelType w:val="multilevel"/>
    <w:tmpl w:val="0758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26346"/>
    <w:multiLevelType w:val="hybridMultilevel"/>
    <w:tmpl w:val="8AA8C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071E96"/>
    <w:multiLevelType w:val="hybridMultilevel"/>
    <w:tmpl w:val="312C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9308F"/>
    <w:multiLevelType w:val="hybridMultilevel"/>
    <w:tmpl w:val="5A0ACD18"/>
    <w:lvl w:ilvl="0" w:tplc="0D5014D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77850"/>
    <w:multiLevelType w:val="hybridMultilevel"/>
    <w:tmpl w:val="F792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A3888"/>
    <w:multiLevelType w:val="multilevel"/>
    <w:tmpl w:val="F6E4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A1DC0"/>
    <w:multiLevelType w:val="hybridMultilevel"/>
    <w:tmpl w:val="2DB4D800"/>
    <w:lvl w:ilvl="0" w:tplc="0D5014D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66D91"/>
    <w:multiLevelType w:val="hybridMultilevel"/>
    <w:tmpl w:val="5BAC51C4"/>
    <w:lvl w:ilvl="0" w:tplc="0D5014D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D113945"/>
    <w:multiLevelType w:val="hybridMultilevel"/>
    <w:tmpl w:val="2972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8287A"/>
    <w:multiLevelType w:val="hybridMultilevel"/>
    <w:tmpl w:val="527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073FA"/>
    <w:multiLevelType w:val="hybridMultilevel"/>
    <w:tmpl w:val="527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5"/>
  </w:num>
  <w:num w:numId="17">
    <w:abstractNumId w:val="5"/>
  </w:num>
  <w:num w:numId="18">
    <w:abstractNumId w:val="13"/>
  </w:num>
  <w:num w:numId="19">
    <w:abstractNumId w:val="9"/>
  </w:num>
  <w:num w:numId="20">
    <w:abstractNumId w:val="1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42"/>
    <w:rsid w:val="0000578B"/>
    <w:rsid w:val="000148EC"/>
    <w:rsid w:val="00020B2F"/>
    <w:rsid w:val="000246F3"/>
    <w:rsid w:val="00026069"/>
    <w:rsid w:val="000345E7"/>
    <w:rsid w:val="0004182C"/>
    <w:rsid w:val="000420F2"/>
    <w:rsid w:val="0004562A"/>
    <w:rsid w:val="000569F1"/>
    <w:rsid w:val="00064313"/>
    <w:rsid w:val="000661EF"/>
    <w:rsid w:val="00072DDE"/>
    <w:rsid w:val="00076F39"/>
    <w:rsid w:val="00096783"/>
    <w:rsid w:val="000B5584"/>
    <w:rsid w:val="000C07F7"/>
    <w:rsid w:val="000C5D57"/>
    <w:rsid w:val="000E43B9"/>
    <w:rsid w:val="000F2517"/>
    <w:rsid w:val="000F489E"/>
    <w:rsid w:val="00100018"/>
    <w:rsid w:val="00101070"/>
    <w:rsid w:val="001102CF"/>
    <w:rsid w:val="00111D95"/>
    <w:rsid w:val="00113023"/>
    <w:rsid w:val="001138B3"/>
    <w:rsid w:val="00123752"/>
    <w:rsid w:val="00124868"/>
    <w:rsid w:val="00145C2D"/>
    <w:rsid w:val="00146605"/>
    <w:rsid w:val="0015780F"/>
    <w:rsid w:val="00160C36"/>
    <w:rsid w:val="001627EF"/>
    <w:rsid w:val="0016434F"/>
    <w:rsid w:val="001737E0"/>
    <w:rsid w:val="0018004B"/>
    <w:rsid w:val="0018118D"/>
    <w:rsid w:val="00182986"/>
    <w:rsid w:val="00185BCD"/>
    <w:rsid w:val="001943EE"/>
    <w:rsid w:val="001A2C3B"/>
    <w:rsid w:val="001A4960"/>
    <w:rsid w:val="001A5F43"/>
    <w:rsid w:val="001A7910"/>
    <w:rsid w:val="001B52A6"/>
    <w:rsid w:val="001B685A"/>
    <w:rsid w:val="001C3E38"/>
    <w:rsid w:val="001D136A"/>
    <w:rsid w:val="001D4B77"/>
    <w:rsid w:val="001D7B7D"/>
    <w:rsid w:val="001E3E2F"/>
    <w:rsid w:val="001F5BDF"/>
    <w:rsid w:val="0022154A"/>
    <w:rsid w:val="002223F3"/>
    <w:rsid w:val="002224EF"/>
    <w:rsid w:val="00225C6E"/>
    <w:rsid w:val="00225D97"/>
    <w:rsid w:val="0022629C"/>
    <w:rsid w:val="00226836"/>
    <w:rsid w:val="00241033"/>
    <w:rsid w:val="00243CB4"/>
    <w:rsid w:val="00250D4F"/>
    <w:rsid w:val="0025189B"/>
    <w:rsid w:val="00251DB5"/>
    <w:rsid w:val="00256565"/>
    <w:rsid w:val="00256819"/>
    <w:rsid w:val="00261219"/>
    <w:rsid w:val="00264EE4"/>
    <w:rsid w:val="00270F27"/>
    <w:rsid w:val="0029407E"/>
    <w:rsid w:val="002968C9"/>
    <w:rsid w:val="002A1700"/>
    <w:rsid w:val="002A5156"/>
    <w:rsid w:val="002B2325"/>
    <w:rsid w:val="002B5912"/>
    <w:rsid w:val="002B63D0"/>
    <w:rsid w:val="002C5946"/>
    <w:rsid w:val="002C59BA"/>
    <w:rsid w:val="002D27E1"/>
    <w:rsid w:val="002D3AC0"/>
    <w:rsid w:val="002D4BEE"/>
    <w:rsid w:val="002D7094"/>
    <w:rsid w:val="002F3EC0"/>
    <w:rsid w:val="002F7FFB"/>
    <w:rsid w:val="00301252"/>
    <w:rsid w:val="00302A24"/>
    <w:rsid w:val="00302FD7"/>
    <w:rsid w:val="00303256"/>
    <w:rsid w:val="0031042A"/>
    <w:rsid w:val="0031132E"/>
    <w:rsid w:val="00316DF3"/>
    <w:rsid w:val="00324621"/>
    <w:rsid w:val="00327665"/>
    <w:rsid w:val="003324AA"/>
    <w:rsid w:val="00344726"/>
    <w:rsid w:val="00345FC5"/>
    <w:rsid w:val="00347792"/>
    <w:rsid w:val="00356B04"/>
    <w:rsid w:val="00371384"/>
    <w:rsid w:val="00371D9C"/>
    <w:rsid w:val="00373DEE"/>
    <w:rsid w:val="00387E7B"/>
    <w:rsid w:val="00390647"/>
    <w:rsid w:val="003950D0"/>
    <w:rsid w:val="00396A9A"/>
    <w:rsid w:val="00396BFE"/>
    <w:rsid w:val="003A1979"/>
    <w:rsid w:val="003A1B7F"/>
    <w:rsid w:val="003A608A"/>
    <w:rsid w:val="003B194B"/>
    <w:rsid w:val="003B5BC6"/>
    <w:rsid w:val="003B66E6"/>
    <w:rsid w:val="003B6D0C"/>
    <w:rsid w:val="003B783A"/>
    <w:rsid w:val="003C4A66"/>
    <w:rsid w:val="003C551D"/>
    <w:rsid w:val="003C709B"/>
    <w:rsid w:val="003D089A"/>
    <w:rsid w:val="003D772A"/>
    <w:rsid w:val="003F03A6"/>
    <w:rsid w:val="003F1DE7"/>
    <w:rsid w:val="004003B6"/>
    <w:rsid w:val="004027D1"/>
    <w:rsid w:val="0040542D"/>
    <w:rsid w:val="00425829"/>
    <w:rsid w:val="00427964"/>
    <w:rsid w:val="00430356"/>
    <w:rsid w:val="0044655F"/>
    <w:rsid w:val="0045007E"/>
    <w:rsid w:val="004575DF"/>
    <w:rsid w:val="004656A3"/>
    <w:rsid w:val="00471931"/>
    <w:rsid w:val="00474E14"/>
    <w:rsid w:val="004772E9"/>
    <w:rsid w:val="004B2089"/>
    <w:rsid w:val="004B40AB"/>
    <w:rsid w:val="004B40C7"/>
    <w:rsid w:val="004B6D49"/>
    <w:rsid w:val="004C480F"/>
    <w:rsid w:val="004D10AC"/>
    <w:rsid w:val="004D238E"/>
    <w:rsid w:val="004D247F"/>
    <w:rsid w:val="004D68FE"/>
    <w:rsid w:val="004E58D8"/>
    <w:rsid w:val="00500E3C"/>
    <w:rsid w:val="00504680"/>
    <w:rsid w:val="005064A9"/>
    <w:rsid w:val="00510CFD"/>
    <w:rsid w:val="00517EC2"/>
    <w:rsid w:val="00521236"/>
    <w:rsid w:val="005244A7"/>
    <w:rsid w:val="00530F13"/>
    <w:rsid w:val="005406BB"/>
    <w:rsid w:val="00543AA2"/>
    <w:rsid w:val="00550B43"/>
    <w:rsid w:val="00555113"/>
    <w:rsid w:val="00556368"/>
    <w:rsid w:val="005653DB"/>
    <w:rsid w:val="005710F1"/>
    <w:rsid w:val="00572934"/>
    <w:rsid w:val="00573BD0"/>
    <w:rsid w:val="005872AC"/>
    <w:rsid w:val="00587EBB"/>
    <w:rsid w:val="005A7B55"/>
    <w:rsid w:val="005B4F2C"/>
    <w:rsid w:val="005B6CD1"/>
    <w:rsid w:val="005C26CD"/>
    <w:rsid w:val="005D1BEE"/>
    <w:rsid w:val="005D479A"/>
    <w:rsid w:val="005E1867"/>
    <w:rsid w:val="005F5876"/>
    <w:rsid w:val="00604D9E"/>
    <w:rsid w:val="00605F5B"/>
    <w:rsid w:val="00610813"/>
    <w:rsid w:val="006149DB"/>
    <w:rsid w:val="00622FB9"/>
    <w:rsid w:val="00623D99"/>
    <w:rsid w:val="0062572E"/>
    <w:rsid w:val="006303CC"/>
    <w:rsid w:val="00631B20"/>
    <w:rsid w:val="006429D4"/>
    <w:rsid w:val="006446F3"/>
    <w:rsid w:val="006447B5"/>
    <w:rsid w:val="00644B03"/>
    <w:rsid w:val="006451AC"/>
    <w:rsid w:val="00670EB1"/>
    <w:rsid w:val="00674E7C"/>
    <w:rsid w:val="006756D3"/>
    <w:rsid w:val="0067609F"/>
    <w:rsid w:val="00683D18"/>
    <w:rsid w:val="006A77EC"/>
    <w:rsid w:val="006C63D1"/>
    <w:rsid w:val="006C6FED"/>
    <w:rsid w:val="006C7134"/>
    <w:rsid w:val="006D06BB"/>
    <w:rsid w:val="006E4F95"/>
    <w:rsid w:val="006E5EFC"/>
    <w:rsid w:val="006F6BB1"/>
    <w:rsid w:val="00700B35"/>
    <w:rsid w:val="0070180C"/>
    <w:rsid w:val="00706364"/>
    <w:rsid w:val="0071105D"/>
    <w:rsid w:val="00712019"/>
    <w:rsid w:val="0071273A"/>
    <w:rsid w:val="007171C2"/>
    <w:rsid w:val="0072202D"/>
    <w:rsid w:val="00732F74"/>
    <w:rsid w:val="007472EB"/>
    <w:rsid w:val="00751147"/>
    <w:rsid w:val="00757616"/>
    <w:rsid w:val="007621AC"/>
    <w:rsid w:val="00770BF6"/>
    <w:rsid w:val="00775845"/>
    <w:rsid w:val="00776715"/>
    <w:rsid w:val="00780E24"/>
    <w:rsid w:val="00781859"/>
    <w:rsid w:val="00782B23"/>
    <w:rsid w:val="00785C63"/>
    <w:rsid w:val="00786D4C"/>
    <w:rsid w:val="00795CC2"/>
    <w:rsid w:val="007A3166"/>
    <w:rsid w:val="007B4C6F"/>
    <w:rsid w:val="007C15D9"/>
    <w:rsid w:val="007C632E"/>
    <w:rsid w:val="007D55FF"/>
    <w:rsid w:val="00802ABF"/>
    <w:rsid w:val="00813C2C"/>
    <w:rsid w:val="008156F4"/>
    <w:rsid w:val="00817BFA"/>
    <w:rsid w:val="008321D0"/>
    <w:rsid w:val="00833828"/>
    <w:rsid w:val="0083390E"/>
    <w:rsid w:val="008373AF"/>
    <w:rsid w:val="0084185B"/>
    <w:rsid w:val="00861CF3"/>
    <w:rsid w:val="008636EA"/>
    <w:rsid w:val="00871B32"/>
    <w:rsid w:val="00886300"/>
    <w:rsid w:val="00887FD5"/>
    <w:rsid w:val="008940E5"/>
    <w:rsid w:val="00894BF2"/>
    <w:rsid w:val="008A788A"/>
    <w:rsid w:val="008B1C45"/>
    <w:rsid w:val="008B3FDA"/>
    <w:rsid w:val="008C2328"/>
    <w:rsid w:val="008C3076"/>
    <w:rsid w:val="008D212A"/>
    <w:rsid w:val="008E223F"/>
    <w:rsid w:val="008F14B7"/>
    <w:rsid w:val="008F23C7"/>
    <w:rsid w:val="008F23CC"/>
    <w:rsid w:val="008F6412"/>
    <w:rsid w:val="009068D9"/>
    <w:rsid w:val="00910E00"/>
    <w:rsid w:val="009138E0"/>
    <w:rsid w:val="009175C5"/>
    <w:rsid w:val="0091797A"/>
    <w:rsid w:val="009202CD"/>
    <w:rsid w:val="00923804"/>
    <w:rsid w:val="00931BDD"/>
    <w:rsid w:val="009341A7"/>
    <w:rsid w:val="00937D4A"/>
    <w:rsid w:val="00940B05"/>
    <w:rsid w:val="00943AFB"/>
    <w:rsid w:val="00943BC6"/>
    <w:rsid w:val="00961D1D"/>
    <w:rsid w:val="009735B2"/>
    <w:rsid w:val="0097730C"/>
    <w:rsid w:val="00984C37"/>
    <w:rsid w:val="0098521E"/>
    <w:rsid w:val="009969B7"/>
    <w:rsid w:val="009A2DD6"/>
    <w:rsid w:val="009A48A9"/>
    <w:rsid w:val="009A64E4"/>
    <w:rsid w:val="009B0D16"/>
    <w:rsid w:val="009B2523"/>
    <w:rsid w:val="009B533B"/>
    <w:rsid w:val="009C1A86"/>
    <w:rsid w:val="009C2245"/>
    <w:rsid w:val="009D3857"/>
    <w:rsid w:val="009D5228"/>
    <w:rsid w:val="009D7C14"/>
    <w:rsid w:val="009E2032"/>
    <w:rsid w:val="009F110E"/>
    <w:rsid w:val="009F2D77"/>
    <w:rsid w:val="00A0298C"/>
    <w:rsid w:val="00A31690"/>
    <w:rsid w:val="00A4032A"/>
    <w:rsid w:val="00A47EFD"/>
    <w:rsid w:val="00A55733"/>
    <w:rsid w:val="00A75081"/>
    <w:rsid w:val="00A767DD"/>
    <w:rsid w:val="00A7743A"/>
    <w:rsid w:val="00A81FD7"/>
    <w:rsid w:val="00A92BEB"/>
    <w:rsid w:val="00A96595"/>
    <w:rsid w:val="00A9761A"/>
    <w:rsid w:val="00AA0BDA"/>
    <w:rsid w:val="00AB4D67"/>
    <w:rsid w:val="00AB6663"/>
    <w:rsid w:val="00AB6C2C"/>
    <w:rsid w:val="00AC2C8E"/>
    <w:rsid w:val="00AC3AAC"/>
    <w:rsid w:val="00AC69AE"/>
    <w:rsid w:val="00AD32FB"/>
    <w:rsid w:val="00AD6813"/>
    <w:rsid w:val="00AD7706"/>
    <w:rsid w:val="00AF089B"/>
    <w:rsid w:val="00AF3C5D"/>
    <w:rsid w:val="00AF4D02"/>
    <w:rsid w:val="00AF780A"/>
    <w:rsid w:val="00B04909"/>
    <w:rsid w:val="00B1391E"/>
    <w:rsid w:val="00B14293"/>
    <w:rsid w:val="00B16745"/>
    <w:rsid w:val="00B31C78"/>
    <w:rsid w:val="00B453F8"/>
    <w:rsid w:val="00B45DBE"/>
    <w:rsid w:val="00B7098C"/>
    <w:rsid w:val="00B73653"/>
    <w:rsid w:val="00B833A7"/>
    <w:rsid w:val="00B83AF4"/>
    <w:rsid w:val="00B8545A"/>
    <w:rsid w:val="00B878C1"/>
    <w:rsid w:val="00B93B7C"/>
    <w:rsid w:val="00B9716B"/>
    <w:rsid w:val="00BA01FD"/>
    <w:rsid w:val="00BC4DAA"/>
    <w:rsid w:val="00BF0985"/>
    <w:rsid w:val="00BF0F53"/>
    <w:rsid w:val="00C13BAF"/>
    <w:rsid w:val="00C13CF5"/>
    <w:rsid w:val="00C171E6"/>
    <w:rsid w:val="00C17425"/>
    <w:rsid w:val="00C20B11"/>
    <w:rsid w:val="00C210F0"/>
    <w:rsid w:val="00C232F9"/>
    <w:rsid w:val="00C533B3"/>
    <w:rsid w:val="00C706AE"/>
    <w:rsid w:val="00C72A0C"/>
    <w:rsid w:val="00C72E0B"/>
    <w:rsid w:val="00C811F8"/>
    <w:rsid w:val="00C81742"/>
    <w:rsid w:val="00C8212C"/>
    <w:rsid w:val="00C843A9"/>
    <w:rsid w:val="00C95FE6"/>
    <w:rsid w:val="00CA0818"/>
    <w:rsid w:val="00CA63C1"/>
    <w:rsid w:val="00CB7D88"/>
    <w:rsid w:val="00CC1D65"/>
    <w:rsid w:val="00CC3455"/>
    <w:rsid w:val="00CE19AA"/>
    <w:rsid w:val="00CE1C50"/>
    <w:rsid w:val="00CE4BA7"/>
    <w:rsid w:val="00CF077B"/>
    <w:rsid w:val="00D01B8F"/>
    <w:rsid w:val="00D07766"/>
    <w:rsid w:val="00D07B04"/>
    <w:rsid w:val="00D07BB3"/>
    <w:rsid w:val="00D20C81"/>
    <w:rsid w:val="00D26F5F"/>
    <w:rsid w:val="00D354CB"/>
    <w:rsid w:val="00D41E34"/>
    <w:rsid w:val="00D476B3"/>
    <w:rsid w:val="00D50EC1"/>
    <w:rsid w:val="00D5283E"/>
    <w:rsid w:val="00D65AA3"/>
    <w:rsid w:val="00D65DBE"/>
    <w:rsid w:val="00D7412A"/>
    <w:rsid w:val="00D769B2"/>
    <w:rsid w:val="00D77654"/>
    <w:rsid w:val="00D778BA"/>
    <w:rsid w:val="00D8212F"/>
    <w:rsid w:val="00D85D7A"/>
    <w:rsid w:val="00D91235"/>
    <w:rsid w:val="00D93BE8"/>
    <w:rsid w:val="00D95D9A"/>
    <w:rsid w:val="00DA15FB"/>
    <w:rsid w:val="00DC60F7"/>
    <w:rsid w:val="00DD1B52"/>
    <w:rsid w:val="00DD25AD"/>
    <w:rsid w:val="00DD5F6C"/>
    <w:rsid w:val="00DD7EE9"/>
    <w:rsid w:val="00DE2C84"/>
    <w:rsid w:val="00DE7F6C"/>
    <w:rsid w:val="00DF6D07"/>
    <w:rsid w:val="00E04A26"/>
    <w:rsid w:val="00E0575A"/>
    <w:rsid w:val="00E0610C"/>
    <w:rsid w:val="00E063A6"/>
    <w:rsid w:val="00E07D42"/>
    <w:rsid w:val="00E214A3"/>
    <w:rsid w:val="00E22AAE"/>
    <w:rsid w:val="00E26FDA"/>
    <w:rsid w:val="00E2764D"/>
    <w:rsid w:val="00E30368"/>
    <w:rsid w:val="00E30811"/>
    <w:rsid w:val="00E334AC"/>
    <w:rsid w:val="00E36AC5"/>
    <w:rsid w:val="00E46B99"/>
    <w:rsid w:val="00E5192F"/>
    <w:rsid w:val="00E6100C"/>
    <w:rsid w:val="00E7286E"/>
    <w:rsid w:val="00E821D2"/>
    <w:rsid w:val="00E91AA3"/>
    <w:rsid w:val="00E91E4E"/>
    <w:rsid w:val="00E9271A"/>
    <w:rsid w:val="00EA2BE7"/>
    <w:rsid w:val="00EA3AEA"/>
    <w:rsid w:val="00EA51C6"/>
    <w:rsid w:val="00EB3570"/>
    <w:rsid w:val="00EB35BD"/>
    <w:rsid w:val="00EB767A"/>
    <w:rsid w:val="00EB7765"/>
    <w:rsid w:val="00EC2997"/>
    <w:rsid w:val="00EC5924"/>
    <w:rsid w:val="00ED3718"/>
    <w:rsid w:val="00EE162F"/>
    <w:rsid w:val="00EE299A"/>
    <w:rsid w:val="00EE487B"/>
    <w:rsid w:val="00EE4C9F"/>
    <w:rsid w:val="00EE5257"/>
    <w:rsid w:val="00EF7736"/>
    <w:rsid w:val="00F06F70"/>
    <w:rsid w:val="00F12D42"/>
    <w:rsid w:val="00F136A7"/>
    <w:rsid w:val="00F25541"/>
    <w:rsid w:val="00F424DA"/>
    <w:rsid w:val="00F4674E"/>
    <w:rsid w:val="00F566BC"/>
    <w:rsid w:val="00F7436D"/>
    <w:rsid w:val="00F84054"/>
    <w:rsid w:val="00F900B2"/>
    <w:rsid w:val="00F9113D"/>
    <w:rsid w:val="00F9177D"/>
    <w:rsid w:val="00F94CBE"/>
    <w:rsid w:val="00F9725A"/>
    <w:rsid w:val="00FA1468"/>
    <w:rsid w:val="00FA2654"/>
    <w:rsid w:val="00FA2B2B"/>
    <w:rsid w:val="00FA356F"/>
    <w:rsid w:val="00FD0A3B"/>
    <w:rsid w:val="00FD2C24"/>
    <w:rsid w:val="00FD726F"/>
    <w:rsid w:val="00FE23F1"/>
    <w:rsid w:val="00FE6C50"/>
    <w:rsid w:val="00FF5F6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D"/>
    <w:pPr>
      <w:ind w:firstLine="709"/>
    </w:pPr>
    <w:rPr>
      <w:rFonts w:ascii="Calibri" w:eastAsia="Calibri" w:hAnsi="Calibri" w:cs="Calibri"/>
      <w:color w:val="000000"/>
    </w:rPr>
  </w:style>
  <w:style w:type="paragraph" w:styleId="2">
    <w:name w:val="heading 2"/>
    <w:basedOn w:val="a"/>
    <w:link w:val="20"/>
    <w:semiHidden/>
    <w:unhideWhenUsed/>
    <w:qFormat/>
    <w:rsid w:val="003C551D"/>
    <w:pPr>
      <w:spacing w:after="0" w:line="360" w:lineRule="auto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1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C551D"/>
    <w:pPr>
      <w:spacing w:after="120"/>
      <w:ind w:firstLine="0"/>
    </w:pPr>
    <w:rPr>
      <w:rFonts w:eastAsia="Times New Roman" w:cs="Times New Roman"/>
      <w:color w:val="auto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551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No Spacing"/>
    <w:link w:val="a7"/>
    <w:qFormat/>
    <w:rsid w:val="003C55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3C551D"/>
    <w:pPr>
      <w:ind w:left="720" w:firstLine="0"/>
      <w:contextualSpacing/>
    </w:pPr>
    <w:rPr>
      <w:rFonts w:eastAsia="Times New Roman" w:cs="Times New Roman"/>
      <w:color w:val="auto"/>
    </w:rPr>
  </w:style>
  <w:style w:type="paragraph" w:customStyle="1" w:styleId="Default">
    <w:name w:val="Default"/>
    <w:rsid w:val="003C5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3C551D"/>
    <w:pPr>
      <w:suppressLineNumbers/>
      <w:suppressAutoHyphens/>
      <w:ind w:firstLine="0"/>
    </w:pPr>
    <w:rPr>
      <w:rFonts w:eastAsia="Times New Roman"/>
      <w:color w:val="auto"/>
      <w:sz w:val="28"/>
      <w:szCs w:val="28"/>
      <w:lang w:eastAsia="ar-SA"/>
    </w:rPr>
  </w:style>
  <w:style w:type="paragraph" w:customStyle="1" w:styleId="Style27">
    <w:name w:val="Style27"/>
    <w:basedOn w:val="a"/>
    <w:uiPriority w:val="99"/>
    <w:rsid w:val="003C551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Verdana" w:eastAsia="Times New Roman" w:hAnsi="Verdana" w:cs="Verdana"/>
      <w:color w:val="auto"/>
      <w:sz w:val="24"/>
      <w:szCs w:val="24"/>
      <w:lang w:eastAsia="ru-RU"/>
    </w:rPr>
  </w:style>
  <w:style w:type="character" w:customStyle="1" w:styleId="FontStyle68">
    <w:name w:val="Font Style68"/>
    <w:rsid w:val="003C551D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3C5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C551D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paragraph" w:styleId="ab">
    <w:name w:val="header"/>
    <w:basedOn w:val="a"/>
    <w:link w:val="ac"/>
    <w:semiHidden/>
    <w:unhideWhenUsed/>
    <w:rsid w:val="003C55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semiHidden/>
    <w:rsid w:val="003C551D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d">
    <w:name w:val="footer"/>
    <w:basedOn w:val="a"/>
    <w:link w:val="ae"/>
    <w:uiPriority w:val="99"/>
    <w:semiHidden/>
    <w:unhideWhenUsed/>
    <w:rsid w:val="003C55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C551D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3C551D"/>
    <w:pPr>
      <w:spacing w:after="120"/>
      <w:ind w:left="283" w:firstLine="0"/>
    </w:pPr>
    <w:rPr>
      <w:rFonts w:eastAsia="Times New Roman" w:cs="Times New Roman"/>
      <w:color w:val="auto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C551D"/>
    <w:rPr>
      <w:rFonts w:ascii="Calibri" w:eastAsia="Times New Roman" w:hAnsi="Calibri" w:cs="Times New Roman"/>
    </w:rPr>
  </w:style>
  <w:style w:type="paragraph" w:styleId="21">
    <w:name w:val="Body Text First Indent 2"/>
    <w:basedOn w:val="af"/>
    <w:link w:val="22"/>
    <w:uiPriority w:val="99"/>
    <w:semiHidden/>
    <w:unhideWhenUsed/>
    <w:rsid w:val="003C551D"/>
    <w:pPr>
      <w:spacing w:after="200"/>
      <w:ind w:left="360" w:firstLine="360"/>
    </w:pPr>
  </w:style>
  <w:style w:type="character" w:customStyle="1" w:styleId="22">
    <w:name w:val="Красная строка 2 Знак"/>
    <w:basedOn w:val="af0"/>
    <w:link w:val="21"/>
    <w:uiPriority w:val="99"/>
    <w:semiHidden/>
    <w:rsid w:val="003C551D"/>
    <w:rPr>
      <w:rFonts w:ascii="Calibri" w:eastAsia="Times New Roman" w:hAnsi="Calibri" w:cs="Times New Roman"/>
    </w:rPr>
  </w:style>
  <w:style w:type="paragraph" w:customStyle="1" w:styleId="23">
    <w:name w:val="Стиль2"/>
    <w:basedOn w:val="21"/>
    <w:rsid w:val="003C551D"/>
    <w:pPr>
      <w:spacing w:line="240" w:lineRule="auto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"/>
    <w:locked/>
    <w:rsid w:val="003C551D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link w:val="ListParagraphChar"/>
    <w:uiPriority w:val="99"/>
    <w:rsid w:val="003C551D"/>
    <w:pPr>
      <w:ind w:left="720" w:firstLine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C5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55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700B35"/>
  </w:style>
  <w:style w:type="character" w:customStyle="1" w:styleId="apple-converted-space">
    <w:name w:val="apple-converted-space"/>
    <w:basedOn w:val="a0"/>
    <w:uiPriority w:val="99"/>
    <w:rsid w:val="00700B35"/>
  </w:style>
  <w:style w:type="character" w:customStyle="1" w:styleId="c5">
    <w:name w:val="c5"/>
    <w:basedOn w:val="a0"/>
    <w:uiPriority w:val="99"/>
    <w:rsid w:val="00700B35"/>
  </w:style>
  <w:style w:type="character" w:customStyle="1" w:styleId="a7">
    <w:name w:val="Без интервала Знак"/>
    <w:basedOn w:val="a0"/>
    <w:link w:val="a6"/>
    <w:locked/>
    <w:rsid w:val="00700B35"/>
    <w:rPr>
      <w:rFonts w:ascii="Calibri" w:eastAsia="Calibri" w:hAnsi="Calibri" w:cs="Times New Roman"/>
    </w:rPr>
  </w:style>
  <w:style w:type="character" w:customStyle="1" w:styleId="FontStyle12">
    <w:name w:val="Font Style12"/>
    <w:rsid w:val="00700B35"/>
    <w:rPr>
      <w:rFonts w:ascii="Times New Roman" w:hAnsi="Times New Roman" w:cs="Times New Roman"/>
      <w:sz w:val="16"/>
      <w:szCs w:val="16"/>
    </w:rPr>
  </w:style>
  <w:style w:type="paragraph" w:customStyle="1" w:styleId="c23">
    <w:name w:val="c23"/>
    <w:basedOn w:val="a"/>
    <w:rsid w:val="00700B3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700B35"/>
  </w:style>
  <w:style w:type="character" w:customStyle="1" w:styleId="fontstyle21">
    <w:name w:val="fontstyle21"/>
    <w:basedOn w:val="a0"/>
    <w:rsid w:val="001578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8">
    <w:name w:val="c8"/>
    <w:basedOn w:val="a"/>
    <w:rsid w:val="00E821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4">
    <w:name w:val="c14"/>
    <w:basedOn w:val="a0"/>
    <w:rsid w:val="00E821D2"/>
  </w:style>
  <w:style w:type="character" w:styleId="af1">
    <w:name w:val="Hyperlink"/>
    <w:basedOn w:val="a0"/>
    <w:uiPriority w:val="99"/>
    <w:unhideWhenUsed/>
    <w:rsid w:val="00AB6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D"/>
    <w:pPr>
      <w:ind w:firstLine="709"/>
    </w:pPr>
    <w:rPr>
      <w:rFonts w:ascii="Calibri" w:eastAsia="Calibri" w:hAnsi="Calibri" w:cs="Calibri"/>
      <w:color w:val="000000"/>
    </w:rPr>
  </w:style>
  <w:style w:type="paragraph" w:styleId="2">
    <w:name w:val="heading 2"/>
    <w:basedOn w:val="a"/>
    <w:link w:val="20"/>
    <w:semiHidden/>
    <w:unhideWhenUsed/>
    <w:qFormat/>
    <w:rsid w:val="003C551D"/>
    <w:pPr>
      <w:spacing w:after="0" w:line="360" w:lineRule="auto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1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C551D"/>
    <w:pPr>
      <w:spacing w:after="120"/>
      <w:ind w:firstLine="0"/>
    </w:pPr>
    <w:rPr>
      <w:rFonts w:eastAsia="Times New Roman" w:cs="Times New Roman"/>
      <w:color w:val="auto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551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No Spacing"/>
    <w:link w:val="a7"/>
    <w:qFormat/>
    <w:rsid w:val="003C55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3C551D"/>
    <w:pPr>
      <w:ind w:left="720" w:firstLine="0"/>
      <w:contextualSpacing/>
    </w:pPr>
    <w:rPr>
      <w:rFonts w:eastAsia="Times New Roman" w:cs="Times New Roman"/>
      <w:color w:val="auto"/>
    </w:rPr>
  </w:style>
  <w:style w:type="paragraph" w:customStyle="1" w:styleId="Default">
    <w:name w:val="Default"/>
    <w:rsid w:val="003C5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3C551D"/>
    <w:pPr>
      <w:suppressLineNumbers/>
      <w:suppressAutoHyphens/>
      <w:ind w:firstLine="0"/>
    </w:pPr>
    <w:rPr>
      <w:rFonts w:eastAsia="Times New Roman"/>
      <w:color w:val="auto"/>
      <w:sz w:val="28"/>
      <w:szCs w:val="28"/>
      <w:lang w:eastAsia="ar-SA"/>
    </w:rPr>
  </w:style>
  <w:style w:type="paragraph" w:customStyle="1" w:styleId="Style27">
    <w:name w:val="Style27"/>
    <w:basedOn w:val="a"/>
    <w:uiPriority w:val="99"/>
    <w:rsid w:val="003C551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Verdana" w:eastAsia="Times New Roman" w:hAnsi="Verdana" w:cs="Verdana"/>
      <w:color w:val="auto"/>
      <w:sz w:val="24"/>
      <w:szCs w:val="24"/>
      <w:lang w:eastAsia="ru-RU"/>
    </w:rPr>
  </w:style>
  <w:style w:type="character" w:customStyle="1" w:styleId="FontStyle68">
    <w:name w:val="Font Style68"/>
    <w:rsid w:val="003C551D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3C5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C551D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paragraph" w:styleId="ab">
    <w:name w:val="header"/>
    <w:basedOn w:val="a"/>
    <w:link w:val="ac"/>
    <w:semiHidden/>
    <w:unhideWhenUsed/>
    <w:rsid w:val="003C55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semiHidden/>
    <w:rsid w:val="003C551D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d">
    <w:name w:val="footer"/>
    <w:basedOn w:val="a"/>
    <w:link w:val="ae"/>
    <w:uiPriority w:val="99"/>
    <w:semiHidden/>
    <w:unhideWhenUsed/>
    <w:rsid w:val="003C55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C551D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3C551D"/>
    <w:pPr>
      <w:spacing w:after="120"/>
      <w:ind w:left="283" w:firstLine="0"/>
    </w:pPr>
    <w:rPr>
      <w:rFonts w:eastAsia="Times New Roman" w:cs="Times New Roman"/>
      <w:color w:val="auto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C551D"/>
    <w:rPr>
      <w:rFonts w:ascii="Calibri" w:eastAsia="Times New Roman" w:hAnsi="Calibri" w:cs="Times New Roman"/>
    </w:rPr>
  </w:style>
  <w:style w:type="paragraph" w:styleId="21">
    <w:name w:val="Body Text First Indent 2"/>
    <w:basedOn w:val="af"/>
    <w:link w:val="22"/>
    <w:uiPriority w:val="99"/>
    <w:semiHidden/>
    <w:unhideWhenUsed/>
    <w:rsid w:val="003C551D"/>
    <w:pPr>
      <w:spacing w:after="200"/>
      <w:ind w:left="360" w:firstLine="360"/>
    </w:pPr>
  </w:style>
  <w:style w:type="character" w:customStyle="1" w:styleId="22">
    <w:name w:val="Красная строка 2 Знак"/>
    <w:basedOn w:val="af0"/>
    <w:link w:val="21"/>
    <w:uiPriority w:val="99"/>
    <w:semiHidden/>
    <w:rsid w:val="003C551D"/>
    <w:rPr>
      <w:rFonts w:ascii="Calibri" w:eastAsia="Times New Roman" w:hAnsi="Calibri" w:cs="Times New Roman"/>
    </w:rPr>
  </w:style>
  <w:style w:type="paragraph" w:customStyle="1" w:styleId="23">
    <w:name w:val="Стиль2"/>
    <w:basedOn w:val="21"/>
    <w:rsid w:val="003C551D"/>
    <w:pPr>
      <w:spacing w:line="240" w:lineRule="auto"/>
      <w:jc w:val="both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"/>
    <w:locked/>
    <w:rsid w:val="003C551D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link w:val="ListParagraphChar"/>
    <w:uiPriority w:val="99"/>
    <w:rsid w:val="003C551D"/>
    <w:pPr>
      <w:ind w:left="720" w:firstLine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3C5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55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700B35"/>
  </w:style>
  <w:style w:type="character" w:customStyle="1" w:styleId="apple-converted-space">
    <w:name w:val="apple-converted-space"/>
    <w:basedOn w:val="a0"/>
    <w:uiPriority w:val="99"/>
    <w:rsid w:val="00700B35"/>
  </w:style>
  <w:style w:type="character" w:customStyle="1" w:styleId="c5">
    <w:name w:val="c5"/>
    <w:basedOn w:val="a0"/>
    <w:uiPriority w:val="99"/>
    <w:rsid w:val="00700B35"/>
  </w:style>
  <w:style w:type="character" w:customStyle="1" w:styleId="a7">
    <w:name w:val="Без интервала Знак"/>
    <w:basedOn w:val="a0"/>
    <w:link w:val="a6"/>
    <w:locked/>
    <w:rsid w:val="00700B35"/>
    <w:rPr>
      <w:rFonts w:ascii="Calibri" w:eastAsia="Calibri" w:hAnsi="Calibri" w:cs="Times New Roman"/>
    </w:rPr>
  </w:style>
  <w:style w:type="character" w:customStyle="1" w:styleId="FontStyle12">
    <w:name w:val="Font Style12"/>
    <w:rsid w:val="00700B35"/>
    <w:rPr>
      <w:rFonts w:ascii="Times New Roman" w:hAnsi="Times New Roman" w:cs="Times New Roman"/>
      <w:sz w:val="16"/>
      <w:szCs w:val="16"/>
    </w:rPr>
  </w:style>
  <w:style w:type="paragraph" w:customStyle="1" w:styleId="c23">
    <w:name w:val="c23"/>
    <w:basedOn w:val="a"/>
    <w:rsid w:val="00700B3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700B35"/>
  </w:style>
  <w:style w:type="character" w:customStyle="1" w:styleId="fontstyle21">
    <w:name w:val="fontstyle21"/>
    <w:basedOn w:val="a0"/>
    <w:rsid w:val="001578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8">
    <w:name w:val="c8"/>
    <w:basedOn w:val="a"/>
    <w:rsid w:val="00E821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4">
    <w:name w:val="c14"/>
    <w:basedOn w:val="a0"/>
    <w:rsid w:val="00E821D2"/>
  </w:style>
  <w:style w:type="character" w:styleId="af1">
    <w:name w:val="Hyperlink"/>
    <w:basedOn w:val="a0"/>
    <w:uiPriority w:val="99"/>
    <w:unhideWhenUsed/>
    <w:rsid w:val="00AB6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moi-sa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www.razvitierebenka.com/2013/03/detyam-o-grib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0BF4-CF10-4474-B74C-DF94E6A0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PC-ZAV</cp:lastModifiedBy>
  <cp:revision>10</cp:revision>
  <dcterms:created xsi:type="dcterms:W3CDTF">2020-10-15T07:01:00Z</dcterms:created>
  <dcterms:modified xsi:type="dcterms:W3CDTF">2020-11-16T08:43:00Z</dcterms:modified>
</cp:coreProperties>
</file>