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5" w:rsidRPr="001A3E05" w:rsidRDefault="001A3E05" w:rsidP="001A3E05">
      <w:pPr>
        <w:spacing w:after="0" w:line="240" w:lineRule="auto"/>
        <w:ind w:left="5103"/>
        <w:rPr>
          <w:rFonts w:cs="Times New Roman"/>
          <w:szCs w:val="28"/>
        </w:rPr>
      </w:pPr>
      <w:bookmarkStart w:id="0" w:name="_GoBack"/>
      <w:bookmarkEnd w:id="0"/>
      <w:r w:rsidRPr="001A3E05">
        <w:rPr>
          <w:rFonts w:cs="Times New Roman"/>
          <w:szCs w:val="28"/>
        </w:rPr>
        <w:t xml:space="preserve">Приложение № 1 к дополнительной общеобразовательной </w:t>
      </w:r>
      <w:proofErr w:type="spellStart"/>
      <w:r w:rsidRPr="001A3E05">
        <w:rPr>
          <w:rFonts w:cs="Times New Roman"/>
          <w:szCs w:val="28"/>
        </w:rPr>
        <w:t>общеразвивающей</w:t>
      </w:r>
      <w:proofErr w:type="spellEnd"/>
      <w:r w:rsidRPr="001A3E05">
        <w:rPr>
          <w:rFonts w:cs="Times New Roman"/>
          <w:szCs w:val="28"/>
        </w:rPr>
        <w:t xml:space="preserve"> программе </w:t>
      </w:r>
      <w:r w:rsidR="006F0D34">
        <w:rPr>
          <w:rFonts w:cs="Times New Roman"/>
          <w:szCs w:val="28"/>
        </w:rPr>
        <w:t xml:space="preserve">физкультурно-спортивной </w:t>
      </w:r>
      <w:r w:rsidRPr="001A3E05">
        <w:rPr>
          <w:rFonts w:cs="Times New Roman"/>
          <w:szCs w:val="28"/>
        </w:rPr>
        <w:t>направленности «Ш</w:t>
      </w:r>
      <w:r w:rsidR="006F0D34">
        <w:rPr>
          <w:rFonts w:cs="Times New Roman"/>
          <w:szCs w:val="28"/>
        </w:rPr>
        <w:t>ашки и шахматы</w:t>
      </w:r>
      <w:r w:rsidRPr="001A3E05">
        <w:rPr>
          <w:rFonts w:cs="Times New Roman"/>
          <w:szCs w:val="28"/>
        </w:rPr>
        <w:t>»</w:t>
      </w: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 xml:space="preserve">Рабочая программа учебного курса </w:t>
      </w: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>«</w:t>
      </w:r>
      <w:r w:rsidR="006F0D34">
        <w:rPr>
          <w:rFonts w:cs="Times New Roman"/>
          <w:b/>
          <w:sz w:val="36"/>
          <w:szCs w:val="36"/>
        </w:rPr>
        <w:t>Шашки</w:t>
      </w:r>
      <w:r w:rsidRPr="001A3E05">
        <w:rPr>
          <w:rFonts w:cs="Times New Roman"/>
          <w:b/>
          <w:sz w:val="36"/>
          <w:szCs w:val="36"/>
        </w:rPr>
        <w:t>»</w:t>
      </w: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0F7B7E" w:rsidRPr="001A3E05" w:rsidRDefault="006F0D34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6F0D34" w:rsidRDefault="001A3E05" w:rsidP="001A3E05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6F0D34">
        <w:rPr>
          <w:b/>
          <w:sz w:val="32"/>
          <w:szCs w:val="32"/>
        </w:rPr>
        <w:lastRenderedPageBreak/>
        <w:t xml:space="preserve">Учебно-тематический план  </w:t>
      </w:r>
    </w:p>
    <w:p w:rsidR="006F0D34" w:rsidRPr="001A3E05" w:rsidRDefault="006F0D34" w:rsidP="001A3E05">
      <w:pPr>
        <w:pStyle w:val="a3"/>
        <w:spacing w:line="240" w:lineRule="auto"/>
        <w:jc w:val="center"/>
        <w:rPr>
          <w:b/>
          <w:szCs w:val="28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52"/>
        <w:gridCol w:w="1193"/>
        <w:gridCol w:w="974"/>
        <w:gridCol w:w="1256"/>
      </w:tblGrid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Практика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1. Вводное занятие. Инструктаж по технике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2. История возникновения шашечной игры. Шашечный кодекс.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3. Гигиена и врачебный контроль, самоконтроль.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4. Основы шашечной теории. Стратегия и тактика.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5. Отборочные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6. Миттельшпиль (середина игры)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7. Дебют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 xml:space="preserve">8. Эндшпиль (окончание). Спортивный режим и ОФП.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9. Шашечная композиция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 xml:space="preserve">10. Способы </w:t>
            </w:r>
            <w:proofErr w:type="gramStart"/>
            <w:r w:rsidRPr="006F0D34">
              <w:rPr>
                <w:rFonts w:eastAsia="Times New Roman" w:cs="Times New Roman"/>
                <w:szCs w:val="28"/>
                <w:lang w:eastAsia="ru-RU"/>
              </w:rPr>
              <w:t>психологической</w:t>
            </w:r>
            <w:proofErr w:type="gramEnd"/>
            <w:r w:rsidRPr="006F0D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F0D34">
              <w:rPr>
                <w:rFonts w:eastAsia="Times New Roman" w:cs="Times New Roman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11. Контрольные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12. Итоговое занятие.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6F0D34" w:rsidRPr="006F0D34" w:rsidTr="00FE64C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F0D34" w:rsidRPr="006F0D34" w:rsidRDefault="006F0D34" w:rsidP="00FE6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0D34"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</w:tr>
    </w:tbl>
    <w:p w:rsidR="006F0D34" w:rsidRDefault="006F0D34">
      <w:pPr>
        <w:rPr>
          <w:szCs w:val="28"/>
        </w:rPr>
      </w:pPr>
    </w:p>
    <w:p w:rsidR="001A3E05" w:rsidRDefault="001A3E05" w:rsidP="001A3E0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A"/>
          <w:szCs w:val="28"/>
          <w:lang w:eastAsia="ru-RU"/>
        </w:rPr>
      </w:pPr>
      <w:r w:rsidRPr="001A3E05">
        <w:rPr>
          <w:rFonts w:eastAsia="Times New Roman" w:cs="Times New Roman"/>
          <w:b/>
          <w:bCs/>
          <w:color w:val="00000A"/>
          <w:szCs w:val="28"/>
          <w:lang w:eastAsia="ru-RU"/>
        </w:rPr>
        <w:t>СОДЕРЖАНИЕ ПРОГРАММЫ</w:t>
      </w:r>
    </w:p>
    <w:p w:rsidR="006F0D34" w:rsidRPr="001A3E05" w:rsidRDefault="006F0D34" w:rsidP="001A3E0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F0D34" w:rsidRPr="004E264F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E1686">
        <w:rPr>
          <w:rFonts w:eastAsia="Times New Roman" w:cs="Times New Roman"/>
          <w:b/>
          <w:szCs w:val="28"/>
          <w:lang w:eastAsia="ru-RU"/>
        </w:rPr>
        <w:t>Вводное занятие</w:t>
      </w:r>
      <w:r w:rsidRPr="004E264F">
        <w:rPr>
          <w:rFonts w:eastAsia="Times New Roman" w:cs="Times New Roman"/>
          <w:szCs w:val="28"/>
          <w:lang w:eastAsia="ru-RU"/>
        </w:rPr>
        <w:t xml:space="preserve">. Инструктаж по технике безопасности и противопожарной безопасности, правила поведения на занятиях. Практическое занятие. </w:t>
      </w:r>
    </w:p>
    <w:p w:rsidR="006F0D34" w:rsidRPr="004E264F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E1686">
        <w:rPr>
          <w:rFonts w:eastAsia="Times New Roman" w:cs="Times New Roman"/>
          <w:b/>
          <w:szCs w:val="28"/>
          <w:lang w:eastAsia="ru-RU"/>
        </w:rPr>
        <w:t>История возникновения шашечной игры</w:t>
      </w:r>
      <w:r w:rsidRPr="004E264F">
        <w:rPr>
          <w:rFonts w:eastAsia="Times New Roman" w:cs="Times New Roman"/>
          <w:szCs w:val="28"/>
          <w:lang w:eastAsia="ru-RU"/>
        </w:rPr>
        <w:t xml:space="preserve">. Шашечный кодекс. Разновидности шашек. Появление шашек на Руси. Правила игры. Нотация. Шашечная азбука: доска, шашки, ходы, бой, дамка. Практические занятия. </w:t>
      </w:r>
    </w:p>
    <w:p w:rsidR="006F0D34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E1686">
        <w:rPr>
          <w:rFonts w:eastAsia="Times New Roman" w:cs="Times New Roman"/>
          <w:b/>
          <w:szCs w:val="28"/>
          <w:lang w:eastAsia="ru-RU"/>
        </w:rPr>
        <w:t>Стратегия и тактика</w:t>
      </w:r>
      <w:r w:rsidRPr="004E264F">
        <w:rPr>
          <w:rFonts w:eastAsia="Times New Roman" w:cs="Times New Roman"/>
          <w:szCs w:val="28"/>
          <w:lang w:eastAsia="ru-RU"/>
        </w:rPr>
        <w:t>. Основы шашечной теории. Сущность и цель игры в русских шашках. Фланги. Элементы шашечной позиции. Понятие о комбинации. (1, 2-хходдовки) и позиционные приемы (оппозиция, размен). Основные стадии партии: начало, середина, окончание. Связь теории с практикой; кодекс новичка. Позиционные приемы игры. Понятия. Тактические приемы игры. Общие вопросы теории, понятия, термины. Практические занятия.</w:t>
      </w:r>
    </w:p>
    <w:p w:rsidR="006F0D34" w:rsidRPr="004E264F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E1686">
        <w:rPr>
          <w:rFonts w:eastAsia="Times New Roman" w:cs="Times New Roman"/>
          <w:b/>
          <w:szCs w:val="28"/>
          <w:lang w:eastAsia="ru-RU"/>
        </w:rPr>
        <w:lastRenderedPageBreak/>
        <w:t xml:space="preserve">Миттельшпиль </w:t>
      </w:r>
      <w:r w:rsidRPr="004E264F">
        <w:rPr>
          <w:rFonts w:eastAsia="Times New Roman" w:cs="Times New Roman"/>
          <w:szCs w:val="28"/>
          <w:lang w:eastAsia="ru-RU"/>
        </w:rPr>
        <w:t xml:space="preserve">(середина игры). Сила центральных шашек перед 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бортовыми</w:t>
      </w:r>
      <w:proofErr w:type="gramEnd"/>
      <w:r w:rsidRPr="004E264F">
        <w:rPr>
          <w:rFonts w:eastAsia="Times New Roman" w:cs="Times New Roman"/>
          <w:szCs w:val="28"/>
          <w:lang w:eastAsia="ru-RU"/>
        </w:rPr>
        <w:t>. Изолированные шашки (нападение на слабую шашку). Игра в середине партии. Отсталые шашки (а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1</w:t>
      </w:r>
      <w:proofErr w:type="gramEnd"/>
      <w:r w:rsidRPr="004E264F">
        <w:rPr>
          <w:rFonts w:eastAsia="Times New Roman" w:cs="Times New Roman"/>
          <w:szCs w:val="28"/>
          <w:lang w:eastAsia="ru-RU"/>
        </w:rPr>
        <w:t xml:space="preserve">, h2). Фланги. Ударные колонны. “Золотые шашки”. Последовательность захвата центральных полей (f4, затем с5). Определение комбинации. Финальные удары. Простейшие элементы комбинации: устранение “мешающих шашек и “доставка” недостающих, подрыв </w:t>
      </w:r>
      <w:proofErr w:type="spellStart"/>
      <w:r w:rsidRPr="004E264F">
        <w:rPr>
          <w:rFonts w:eastAsia="Times New Roman" w:cs="Times New Roman"/>
          <w:szCs w:val="28"/>
          <w:lang w:eastAsia="ru-RU"/>
        </w:rPr>
        <w:t>дамочных</w:t>
      </w:r>
      <w:proofErr w:type="spellEnd"/>
      <w:r w:rsidRPr="004E264F">
        <w:rPr>
          <w:rFonts w:eastAsia="Times New Roman" w:cs="Times New Roman"/>
          <w:szCs w:val="28"/>
          <w:lang w:eastAsia="ru-RU"/>
        </w:rPr>
        <w:t>, слабых полей, вскрытие. Расчет и план игры. Простейшие приемы. Идея и механизм комбинаций. Борьба против центральных шашек соперника. Важность колонны q1, f2, Е3 (b8, C7,d6). Способы постановки “кола” и “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тычка</w:t>
      </w:r>
      <w:proofErr w:type="gramEnd"/>
      <w:r w:rsidRPr="004E264F">
        <w:rPr>
          <w:rFonts w:eastAsia="Times New Roman" w:cs="Times New Roman"/>
          <w:szCs w:val="28"/>
          <w:lang w:eastAsia="ru-RU"/>
        </w:rPr>
        <w:t xml:space="preserve">” для атаки в центре. Практические занятия. </w:t>
      </w:r>
    </w:p>
    <w:p w:rsidR="006F0D34" w:rsidRPr="004E264F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E1686">
        <w:rPr>
          <w:rFonts w:eastAsia="Times New Roman" w:cs="Times New Roman"/>
          <w:b/>
          <w:szCs w:val="28"/>
          <w:lang w:eastAsia="ru-RU"/>
        </w:rPr>
        <w:t>Дебют.</w:t>
      </w:r>
      <w:r w:rsidRPr="004E264F">
        <w:rPr>
          <w:rFonts w:eastAsia="Times New Roman" w:cs="Times New Roman"/>
          <w:szCs w:val="28"/>
          <w:lang w:eastAsia="ru-RU"/>
        </w:rPr>
        <w:t xml:space="preserve"> Значение дебютов. Идеи дебютов. Начало партии. Цель хода сд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4</w:t>
      </w:r>
      <w:proofErr w:type="gramEnd"/>
      <w:r w:rsidRPr="004E264F">
        <w:rPr>
          <w:rFonts w:eastAsia="Times New Roman" w:cs="Times New Roman"/>
          <w:szCs w:val="28"/>
          <w:lang w:eastAsia="ru-RU"/>
        </w:rPr>
        <w:t xml:space="preserve">. Развитие левого фланга белых (игра 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за</w:t>
      </w:r>
      <w:proofErr w:type="gramEnd"/>
      <w:r w:rsidRPr="004E264F">
        <w:rPr>
          <w:rFonts w:eastAsia="Times New Roman" w:cs="Times New Roman"/>
          <w:szCs w:val="28"/>
          <w:lang w:eastAsia="ru-RU"/>
        </w:rPr>
        <w:t xml:space="preserve"> белых). Порядок введения шашек в игру. Знакомство с дебютами: “отыгрыш” белыми и черными (первые 5-6 ходов); начальные ходы дебютных систем: “кол”, “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тычок</w:t>
      </w:r>
      <w:proofErr w:type="gramEnd"/>
      <w:r w:rsidRPr="004E264F">
        <w:rPr>
          <w:rFonts w:eastAsia="Times New Roman" w:cs="Times New Roman"/>
          <w:szCs w:val="28"/>
          <w:lang w:eastAsia="ru-RU"/>
        </w:rPr>
        <w:t xml:space="preserve">”. Практические занятия. </w:t>
      </w:r>
    </w:p>
    <w:p w:rsidR="006F0D34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E1686">
        <w:rPr>
          <w:rFonts w:eastAsia="Times New Roman" w:cs="Times New Roman"/>
          <w:b/>
          <w:szCs w:val="28"/>
          <w:lang w:eastAsia="ru-RU"/>
        </w:rPr>
        <w:t>Эндшпиль (окончание).</w:t>
      </w:r>
      <w:r w:rsidRPr="004E264F">
        <w:rPr>
          <w:rFonts w:eastAsia="Times New Roman" w:cs="Times New Roman"/>
          <w:szCs w:val="28"/>
          <w:lang w:eastAsia="ru-RU"/>
        </w:rPr>
        <w:t xml:space="preserve"> Нормальные окончания. Петля, двойная петля, четыре дамки против одной, меньшая сторона на главной дороге и без неё (квадрат), три дамки против одной. </w:t>
      </w:r>
      <w:proofErr w:type="gramStart"/>
      <w:r w:rsidRPr="004E264F">
        <w:rPr>
          <w:rFonts w:eastAsia="Times New Roman" w:cs="Times New Roman"/>
          <w:szCs w:val="28"/>
          <w:lang w:eastAsia="ru-RU"/>
        </w:rPr>
        <w:t>Понятия: “размен”, “скользящий размен”, “оппозиция”, “запирание”, “столбняк”, “петля”, “застава”, “вилка” (распорка), “распутье”, “трамплин”.</w:t>
      </w:r>
      <w:proofErr w:type="gramEnd"/>
      <w:r w:rsidRPr="004E264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E264F">
        <w:rPr>
          <w:rFonts w:eastAsia="Times New Roman" w:cs="Times New Roman"/>
          <w:szCs w:val="28"/>
          <w:lang w:eastAsia="ru-RU"/>
        </w:rPr>
        <w:t>Дамочные</w:t>
      </w:r>
      <w:proofErr w:type="spellEnd"/>
      <w:r w:rsidRPr="004E264F">
        <w:rPr>
          <w:rFonts w:eastAsia="Times New Roman" w:cs="Times New Roman"/>
          <w:szCs w:val="28"/>
          <w:lang w:eastAsia="ru-RU"/>
        </w:rPr>
        <w:t xml:space="preserve"> окончания (1х1, 2х1, 3х1).</w:t>
      </w:r>
    </w:p>
    <w:p w:rsidR="006F0D34" w:rsidRPr="004E264F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01406">
        <w:rPr>
          <w:rFonts w:eastAsia="Times New Roman" w:cs="Times New Roman"/>
          <w:b/>
          <w:szCs w:val="28"/>
          <w:lang w:eastAsia="ru-RU"/>
        </w:rPr>
        <w:t>Спортивный режим и гигиена</w:t>
      </w:r>
      <w:r w:rsidRPr="004E264F">
        <w:rPr>
          <w:rFonts w:eastAsia="Times New Roman" w:cs="Times New Roman"/>
          <w:szCs w:val="28"/>
          <w:lang w:eastAsia="ru-RU"/>
        </w:rPr>
        <w:t>: гимнастика, сон, питание, купание, двигательная активность. Физическая подготовка. Личная гигиена шашиста. Методы закаливания. Практические занятия.</w:t>
      </w:r>
    </w:p>
    <w:p w:rsidR="006F0D34" w:rsidRPr="004E264F" w:rsidRDefault="006F0D34" w:rsidP="006F0D3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01406">
        <w:rPr>
          <w:rFonts w:eastAsia="Times New Roman" w:cs="Times New Roman"/>
          <w:b/>
          <w:szCs w:val="28"/>
          <w:lang w:eastAsia="ru-RU"/>
        </w:rPr>
        <w:t>Шашечная композиция</w:t>
      </w:r>
      <w:r w:rsidRPr="004E264F">
        <w:rPr>
          <w:rFonts w:eastAsia="Times New Roman" w:cs="Times New Roman"/>
          <w:szCs w:val="28"/>
          <w:lang w:eastAsia="ru-RU"/>
        </w:rPr>
        <w:t xml:space="preserve">. Композиция – область шашечного творчества. Основные виды (жанры) композиции: проблемы, этюды, задачи, комбинации. Практические занятия. </w:t>
      </w:r>
    </w:p>
    <w:p w:rsidR="006F0D34" w:rsidRPr="00101406" w:rsidRDefault="006F0D34" w:rsidP="006F0D34">
      <w:pPr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101406">
        <w:rPr>
          <w:rFonts w:eastAsia="Times New Roman" w:cs="Times New Roman"/>
          <w:b/>
          <w:szCs w:val="28"/>
          <w:lang w:eastAsia="ru-RU"/>
        </w:rPr>
        <w:t>Итоговое занятие.</w:t>
      </w:r>
    </w:p>
    <w:p w:rsidR="001A3E05" w:rsidRPr="001A3E05" w:rsidRDefault="001A3E05">
      <w:pPr>
        <w:rPr>
          <w:szCs w:val="28"/>
        </w:rPr>
      </w:pPr>
    </w:p>
    <w:sectPr w:rsidR="001A3E05" w:rsidRPr="001A3E05" w:rsidSect="0076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5"/>
    <w:rsid w:val="001A3E05"/>
    <w:rsid w:val="0024201A"/>
    <w:rsid w:val="002853B5"/>
    <w:rsid w:val="004B6EC3"/>
    <w:rsid w:val="006F0D34"/>
    <w:rsid w:val="007621EF"/>
    <w:rsid w:val="00807782"/>
    <w:rsid w:val="00AC6EC6"/>
    <w:rsid w:val="00B563DB"/>
    <w:rsid w:val="00C44D6A"/>
    <w:rsid w:val="00D14CCA"/>
    <w:rsid w:val="00D548E6"/>
    <w:rsid w:val="00E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05"/>
    <w:pPr>
      <w:ind w:left="720"/>
      <w:contextualSpacing/>
    </w:pPr>
  </w:style>
  <w:style w:type="table" w:styleId="a4">
    <w:name w:val="Table Grid"/>
    <w:basedOn w:val="a1"/>
    <w:uiPriority w:val="59"/>
    <w:rsid w:val="001A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</cp:revision>
  <dcterms:created xsi:type="dcterms:W3CDTF">2019-12-16T08:31:00Z</dcterms:created>
  <dcterms:modified xsi:type="dcterms:W3CDTF">2019-12-16T08:31:00Z</dcterms:modified>
</cp:coreProperties>
</file>