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D2" w:rsidRPr="002101D2" w:rsidRDefault="002101D2" w:rsidP="002101D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6"/>
          <w:szCs w:val="26"/>
          <w:lang w:eastAsia="ru-RU"/>
        </w:rPr>
      </w:pPr>
      <w:r w:rsidRPr="002101D2">
        <w:rPr>
          <w:rFonts w:ascii="Tahoma" w:eastAsia="Times New Roman" w:hAnsi="Tahoma" w:cs="Tahoma"/>
          <w:b/>
          <w:sz w:val="26"/>
          <w:szCs w:val="26"/>
          <w:lang w:eastAsia="ru-RU"/>
        </w:rPr>
        <w:t>О сроках проведения И</w:t>
      </w:r>
      <w:proofErr w:type="gramStart"/>
      <w:r w:rsidRPr="002101D2">
        <w:rPr>
          <w:rFonts w:ascii="Tahoma" w:eastAsia="Times New Roman" w:hAnsi="Tahoma" w:cs="Tahoma"/>
          <w:b/>
          <w:sz w:val="26"/>
          <w:szCs w:val="26"/>
          <w:lang w:eastAsia="ru-RU"/>
        </w:rPr>
        <w:t>С(</w:t>
      </w:r>
      <w:proofErr w:type="gramEnd"/>
      <w:r w:rsidRPr="002101D2">
        <w:rPr>
          <w:rFonts w:ascii="Tahoma" w:eastAsia="Times New Roman" w:hAnsi="Tahoma" w:cs="Tahoma"/>
          <w:b/>
          <w:sz w:val="26"/>
          <w:szCs w:val="26"/>
          <w:lang w:eastAsia="ru-RU"/>
        </w:rPr>
        <w:t>И)</w:t>
      </w:r>
    </w:p>
    <w:p w:rsidR="002101D2" w:rsidRPr="002101D2" w:rsidRDefault="002101D2" w:rsidP="0021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D2">
        <w:rPr>
          <w:rFonts w:ascii="Tahoma" w:eastAsia="Times New Roman" w:hAnsi="Tahoma" w:cs="Tahoma"/>
          <w:sz w:val="26"/>
          <w:szCs w:val="26"/>
          <w:lang w:eastAsia="ru-RU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2101D2">
        <w:rPr>
          <w:rFonts w:ascii="Tahoma" w:eastAsia="Times New Roman" w:hAnsi="Tahoma" w:cs="Tahoma"/>
          <w:sz w:val="26"/>
          <w:szCs w:val="26"/>
          <w:lang w:eastAsia="ru-RU"/>
        </w:rPr>
        <w:t>позднее</w:t>
      </w:r>
      <w:proofErr w:type="gramEnd"/>
      <w:r w:rsidRPr="002101D2">
        <w:rPr>
          <w:rFonts w:ascii="Tahoma" w:eastAsia="Times New Roman" w:hAnsi="Tahoma" w:cs="Tahoma"/>
          <w:sz w:val="26"/>
          <w:szCs w:val="26"/>
          <w:lang w:eastAsia="ru-RU"/>
        </w:rPr>
        <w:t xml:space="preserve"> чем за две недели до начала проведения итогового сочинения (изложения).</w:t>
      </w:r>
    </w:p>
    <w:p w:rsidR="002101D2" w:rsidRPr="002101D2" w:rsidRDefault="002101D2" w:rsidP="002101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2101D2" w:rsidRPr="002101D2" w:rsidRDefault="002101D2" w:rsidP="002101D2">
      <w:pPr>
        <w:spacing w:before="100" w:beforeAutospacing="1" w:after="100" w:afterAutospacing="1" w:line="406" w:lineRule="atLeast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Зарегистрироваться на участие в сочинении (изложении) необходимо </w:t>
      </w:r>
      <w:r w:rsidRPr="002101D2">
        <w:rPr>
          <w:rFonts w:ascii="Tahoma" w:eastAsia="Times New Roman" w:hAnsi="Tahoma" w:cs="Tahoma"/>
          <w:b/>
          <w:bCs/>
          <w:sz w:val="26"/>
          <w:lang w:eastAsia="ru-RU"/>
        </w:rPr>
        <w:t xml:space="preserve">не </w:t>
      </w:r>
      <w:proofErr w:type="gramStart"/>
      <w:r w:rsidRPr="002101D2">
        <w:rPr>
          <w:rFonts w:ascii="Tahoma" w:eastAsia="Times New Roman" w:hAnsi="Tahoma" w:cs="Tahoma"/>
          <w:b/>
          <w:bCs/>
          <w:sz w:val="26"/>
          <w:lang w:eastAsia="ru-RU"/>
        </w:rPr>
        <w:t>позднее</w:t>
      </w:r>
      <w:proofErr w:type="gramEnd"/>
      <w:r w:rsidRPr="002101D2">
        <w:rPr>
          <w:rFonts w:ascii="Tahoma" w:eastAsia="Times New Roman" w:hAnsi="Tahoma" w:cs="Tahoma"/>
          <w:b/>
          <w:bCs/>
          <w:sz w:val="26"/>
          <w:lang w:eastAsia="ru-RU"/>
        </w:rPr>
        <w:t xml:space="preserve"> чем за 2 недели до даты проведения экзамена</w:t>
      </w: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2101D2" w:rsidRPr="002101D2" w:rsidRDefault="002101D2" w:rsidP="0021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D2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101D2" w:rsidRPr="002101D2" w:rsidRDefault="002101D2" w:rsidP="002101D2">
      <w:pPr>
        <w:spacing w:before="100" w:beforeAutospacing="1" w:after="100" w:afterAutospacing="1" w:line="406" w:lineRule="atLeast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101D2">
        <w:rPr>
          <w:rFonts w:ascii="Tahoma" w:eastAsia="Times New Roman" w:hAnsi="Tahoma" w:cs="Tahoma"/>
          <w:b/>
          <w:bCs/>
          <w:sz w:val="26"/>
          <w:lang w:eastAsia="ru-RU"/>
        </w:rPr>
        <w:t>Основной срок написания итогового сочинения в новом учебном году - 2 декабря 2020 года</w:t>
      </w: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2101D2" w:rsidRPr="002101D2" w:rsidRDefault="002101D2" w:rsidP="002101D2">
      <w:pPr>
        <w:spacing w:before="100" w:beforeAutospacing="1" w:after="100" w:afterAutospacing="1" w:line="406" w:lineRule="atLeast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 </w:t>
      </w:r>
      <w:r w:rsidRPr="002101D2">
        <w:rPr>
          <w:rFonts w:ascii="Tahoma" w:eastAsia="Times New Roman" w:hAnsi="Tahoma" w:cs="Tahoma"/>
          <w:b/>
          <w:bCs/>
          <w:sz w:val="26"/>
          <w:lang w:eastAsia="ru-RU"/>
        </w:rPr>
        <w:t>3 февраля и 5 мая 2021 года</w:t>
      </w: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2101D2" w:rsidRPr="002101D2" w:rsidRDefault="002101D2" w:rsidP="0021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1D2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101D2" w:rsidRPr="002101D2" w:rsidRDefault="002101D2" w:rsidP="002101D2">
      <w:pPr>
        <w:spacing w:before="100" w:beforeAutospacing="1" w:after="100" w:afterAutospacing="1" w:line="406" w:lineRule="atLeast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Продолжительность выполнения работы составляет </w:t>
      </w:r>
      <w:r w:rsidRPr="002101D2">
        <w:rPr>
          <w:rFonts w:ascii="Tahoma" w:eastAsia="Times New Roman" w:hAnsi="Tahoma" w:cs="Tahoma"/>
          <w:b/>
          <w:bCs/>
          <w:sz w:val="26"/>
          <w:lang w:eastAsia="ru-RU"/>
        </w:rPr>
        <w:t>3 часа 55 минут (235 минут)</w:t>
      </w: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. Для участников с ограниченными возможностями здоровья время на прохождение испытания увеличивается на 1,5 часа.</w:t>
      </w:r>
    </w:p>
    <w:p w:rsidR="002101D2" w:rsidRPr="002101D2" w:rsidRDefault="002101D2" w:rsidP="002101D2">
      <w:pPr>
        <w:spacing w:before="100" w:beforeAutospacing="1" w:after="100" w:afterAutospacing="1" w:line="406" w:lineRule="atLeast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Начало итогового сочинения или изложения в каждый день проведения назначено на </w:t>
      </w:r>
      <w:r w:rsidRPr="002101D2">
        <w:rPr>
          <w:rFonts w:ascii="Tahoma" w:eastAsia="Times New Roman" w:hAnsi="Tahoma" w:cs="Tahoma"/>
          <w:b/>
          <w:bCs/>
          <w:sz w:val="26"/>
          <w:lang w:eastAsia="ru-RU"/>
        </w:rPr>
        <w:t>10.00 по местному времени</w:t>
      </w: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.</w:t>
      </w:r>
    </w:p>
    <w:p w:rsidR="002101D2" w:rsidRPr="002101D2" w:rsidRDefault="002101D2" w:rsidP="002101D2">
      <w:pPr>
        <w:spacing w:before="100" w:beforeAutospacing="1" w:after="100" w:afterAutospacing="1" w:line="406" w:lineRule="atLeast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2101D2">
        <w:rPr>
          <w:rFonts w:ascii="Tahoma" w:eastAsia="Times New Roman" w:hAnsi="Tahoma" w:cs="Tahoma"/>
          <w:sz w:val="26"/>
          <w:szCs w:val="26"/>
          <w:lang w:eastAsia="ru-RU"/>
        </w:rPr>
        <w:t>Участники, получившие «незачёт» на итоговом сочинении (изложении), могут повторно пройти испытание в следующие даты его проведения, согласно расписанию, то есть не более двух раз.</w:t>
      </w:r>
    </w:p>
    <w:p w:rsidR="0068128D" w:rsidRPr="002101D2" w:rsidRDefault="0068128D"/>
    <w:sectPr w:rsidR="0068128D" w:rsidRPr="002101D2" w:rsidSect="0068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101D2"/>
    <w:rsid w:val="002101D2"/>
    <w:rsid w:val="00524EBA"/>
    <w:rsid w:val="0068128D"/>
    <w:rsid w:val="0075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HP Inc.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PC</cp:lastModifiedBy>
  <cp:revision>2</cp:revision>
  <dcterms:created xsi:type="dcterms:W3CDTF">2020-11-19T09:56:00Z</dcterms:created>
  <dcterms:modified xsi:type="dcterms:W3CDTF">2020-11-19T09:56:00Z</dcterms:modified>
</cp:coreProperties>
</file>