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6B" w:rsidRPr="0048506B" w:rsidRDefault="0048506B" w:rsidP="0048506B">
      <w:pPr>
        <w:spacing w:after="0" w:line="240" w:lineRule="auto"/>
        <w:ind w:left="4536"/>
        <w:jc w:val="both"/>
        <w:rPr>
          <w:rFonts w:ascii="Liberation Serif" w:hAnsi="Liberation Serif"/>
          <w:szCs w:val="24"/>
        </w:rPr>
      </w:pPr>
      <w:r w:rsidRPr="0048506B">
        <w:rPr>
          <w:rFonts w:ascii="Liberation Serif" w:hAnsi="Liberation Serif"/>
          <w:szCs w:val="24"/>
        </w:rPr>
        <w:t>Приложение № 9</w:t>
      </w:r>
    </w:p>
    <w:p w:rsidR="0048506B" w:rsidRPr="0048506B" w:rsidRDefault="0048506B" w:rsidP="0048506B">
      <w:pPr>
        <w:spacing w:after="0" w:line="240" w:lineRule="auto"/>
        <w:ind w:left="4536"/>
        <w:jc w:val="both"/>
        <w:rPr>
          <w:rFonts w:ascii="Liberation Serif" w:hAnsi="Liberation Serif"/>
          <w:szCs w:val="24"/>
        </w:rPr>
      </w:pPr>
      <w:r w:rsidRPr="0048506B">
        <w:rPr>
          <w:rFonts w:ascii="Liberation Serif" w:hAnsi="Liberation Serif"/>
          <w:szCs w:val="24"/>
        </w:rPr>
        <w:t>к Адаптированной образовательной</w:t>
      </w:r>
    </w:p>
    <w:p w:rsidR="0048506B" w:rsidRPr="0048506B" w:rsidRDefault="0048506B" w:rsidP="0048506B">
      <w:pPr>
        <w:spacing w:after="0" w:line="240" w:lineRule="auto"/>
        <w:ind w:left="4536"/>
        <w:jc w:val="both"/>
        <w:rPr>
          <w:rFonts w:ascii="Liberation Serif" w:hAnsi="Liberation Serif"/>
          <w:szCs w:val="24"/>
        </w:rPr>
      </w:pPr>
      <w:proofErr w:type="gramStart"/>
      <w:r w:rsidRPr="0048506B">
        <w:rPr>
          <w:rFonts w:ascii="Liberation Serif" w:hAnsi="Liberation Serif"/>
          <w:szCs w:val="24"/>
        </w:rPr>
        <w:t xml:space="preserve">программе для обучающихся с умственной отсталостью (интеллектуальными </w:t>
      </w:r>
      <w:proofErr w:type="gramEnd"/>
    </w:p>
    <w:p w:rsidR="0048506B" w:rsidRPr="0048506B" w:rsidRDefault="0048506B" w:rsidP="0048506B">
      <w:pPr>
        <w:spacing w:after="0" w:line="240" w:lineRule="auto"/>
        <w:ind w:left="4536"/>
        <w:jc w:val="both"/>
        <w:rPr>
          <w:rFonts w:ascii="Liberation Serif" w:hAnsi="Liberation Serif"/>
          <w:szCs w:val="24"/>
        </w:rPr>
      </w:pPr>
      <w:r w:rsidRPr="0048506B">
        <w:rPr>
          <w:rFonts w:ascii="Liberation Serif" w:hAnsi="Liberation Serif"/>
          <w:szCs w:val="24"/>
        </w:rPr>
        <w:t>нарушениями) МОУ «Килачевская СОШ»,</w:t>
      </w:r>
    </w:p>
    <w:p w:rsidR="0048506B" w:rsidRPr="0048506B" w:rsidRDefault="0048506B" w:rsidP="0048506B">
      <w:pPr>
        <w:spacing w:after="0" w:line="240" w:lineRule="auto"/>
        <w:ind w:left="4536"/>
        <w:jc w:val="both"/>
        <w:rPr>
          <w:rFonts w:ascii="Liberation Serif" w:hAnsi="Liberation Serif"/>
          <w:szCs w:val="24"/>
        </w:rPr>
      </w:pPr>
      <w:proofErr w:type="gramStart"/>
      <w:r w:rsidRPr="0048506B">
        <w:rPr>
          <w:rFonts w:ascii="Liberation Serif" w:hAnsi="Liberation Serif"/>
          <w:szCs w:val="24"/>
        </w:rPr>
        <w:t>утвержденной</w:t>
      </w:r>
      <w:proofErr w:type="gramEnd"/>
      <w:r w:rsidRPr="0048506B">
        <w:rPr>
          <w:rFonts w:ascii="Liberation Serif" w:hAnsi="Liberation Serif"/>
          <w:szCs w:val="24"/>
        </w:rPr>
        <w:t xml:space="preserve"> приказом МОУ «Килачевская</w:t>
      </w:r>
    </w:p>
    <w:p w:rsidR="0048506B" w:rsidRPr="0048506B" w:rsidRDefault="0048506B" w:rsidP="0048506B">
      <w:pPr>
        <w:spacing w:after="0" w:line="240" w:lineRule="auto"/>
        <w:ind w:left="4536"/>
        <w:jc w:val="both"/>
        <w:rPr>
          <w:rFonts w:ascii="Liberation Serif" w:hAnsi="Liberation Serif"/>
          <w:szCs w:val="24"/>
        </w:rPr>
      </w:pPr>
      <w:r w:rsidRPr="0048506B">
        <w:rPr>
          <w:rFonts w:ascii="Liberation Serif" w:hAnsi="Liberation Serif"/>
          <w:szCs w:val="24"/>
        </w:rPr>
        <w:t>СОШ» от 31.08.2016 г.  №66-п</w:t>
      </w:r>
    </w:p>
    <w:p w:rsidR="0048506B" w:rsidRPr="0048506B" w:rsidRDefault="0048506B" w:rsidP="0048506B">
      <w:pPr>
        <w:spacing w:after="0" w:line="240" w:lineRule="auto"/>
        <w:ind w:left="4536"/>
        <w:rPr>
          <w:rFonts w:ascii="Liberation Serif" w:hAnsi="Liberation Serif"/>
          <w:szCs w:val="24"/>
        </w:rPr>
      </w:pPr>
    </w:p>
    <w:p w:rsidR="009022E7" w:rsidRPr="0048506B" w:rsidRDefault="009022E7" w:rsidP="0048506B">
      <w:pPr>
        <w:spacing w:after="0" w:line="240" w:lineRule="auto"/>
        <w:ind w:left="5670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ind w:left="5670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8506B">
        <w:rPr>
          <w:rFonts w:ascii="Liberation Serif" w:hAnsi="Liberation Serif" w:cs="Times New Roman"/>
          <w:b/>
          <w:sz w:val="32"/>
          <w:szCs w:val="32"/>
        </w:rPr>
        <w:t xml:space="preserve">Рабочая программа </w:t>
      </w: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8506B">
        <w:rPr>
          <w:rFonts w:ascii="Liberation Serif" w:hAnsi="Liberation Serif" w:cs="Times New Roman"/>
          <w:b/>
          <w:sz w:val="32"/>
          <w:szCs w:val="32"/>
        </w:rPr>
        <w:t xml:space="preserve">учебного предмета «Изобразительное искусство» </w:t>
      </w:r>
    </w:p>
    <w:p w:rsidR="006A4842" w:rsidRPr="0048506B" w:rsidRDefault="006A4842" w:rsidP="0048506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8506B">
        <w:rPr>
          <w:rFonts w:ascii="Liberation Serif" w:hAnsi="Liberation Serif" w:cs="Times New Roman"/>
          <w:b/>
          <w:sz w:val="32"/>
          <w:szCs w:val="32"/>
        </w:rPr>
        <w:t>(5-7 классы)</w:t>
      </w: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9022E7" w:rsidRPr="0048506B" w:rsidRDefault="0048506B" w:rsidP="0048506B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zCs w:val="24"/>
        </w:rPr>
      </w:pPr>
      <w:r w:rsidRPr="0048506B">
        <w:rPr>
          <w:rFonts w:ascii="Liberation Serif" w:hAnsi="Liberation Serif"/>
          <w:b/>
          <w:bCs/>
          <w:color w:val="000000"/>
          <w:szCs w:val="24"/>
        </w:rPr>
        <w:lastRenderedPageBreak/>
        <w:t>Планируемые результаты освоения учебного предмета «Изобразительное искусство»</w:t>
      </w:r>
    </w:p>
    <w:p w:rsidR="0048506B" w:rsidRPr="0048506B" w:rsidRDefault="0048506B" w:rsidP="0048506B">
      <w:pPr>
        <w:shd w:val="clear" w:color="auto" w:fill="FFFFFF"/>
        <w:spacing w:after="0" w:line="240" w:lineRule="auto"/>
        <w:ind w:left="72"/>
        <w:jc w:val="center"/>
        <w:rPr>
          <w:rFonts w:ascii="Liberation Serif" w:hAnsi="Liberation Serif" w:cs="Times New Roman"/>
          <w:b/>
          <w:color w:val="000000"/>
          <w:szCs w:val="24"/>
        </w:rPr>
      </w:pPr>
      <w:r w:rsidRPr="0048506B">
        <w:rPr>
          <w:rFonts w:ascii="Liberation Serif" w:hAnsi="Liberation Serif" w:cs="Times New Roman"/>
          <w:b/>
          <w:color w:val="000000"/>
          <w:szCs w:val="24"/>
        </w:rPr>
        <w:t>5 класс</w:t>
      </w: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color w:val="000000"/>
          <w:szCs w:val="24"/>
          <w:u w:val="single"/>
        </w:rPr>
      </w:pPr>
      <w:r w:rsidRPr="0048506B">
        <w:rPr>
          <w:rFonts w:ascii="Liberation Serif" w:hAnsi="Liberation Serif" w:cs="Times New Roman"/>
          <w:color w:val="000000"/>
          <w:szCs w:val="24"/>
          <w:u w:val="single"/>
        </w:rPr>
        <w:t>Учащиеся должны уметь: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передавать в рисунке форму изображаемого предмета, его строение и пропорции (отношение длины к ширине и частей к целому)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ослаблять интенсивность цвета, прибавляя воду в краску;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Cs w:val="24"/>
        </w:rPr>
      </w:pPr>
      <w:r w:rsidRPr="0048506B">
        <w:rPr>
          <w:rFonts w:ascii="Liberation Serif" w:hAnsi="Liberation Serif" w:cs="Times New Roman"/>
          <w:b/>
          <w:color w:val="000000"/>
          <w:szCs w:val="24"/>
        </w:rPr>
        <w:t>6 класс</w:t>
      </w: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color w:val="000000"/>
          <w:szCs w:val="24"/>
          <w:u w:val="single"/>
        </w:rPr>
      </w:pPr>
      <w:r w:rsidRPr="0048506B">
        <w:rPr>
          <w:rFonts w:ascii="Liberation Serif" w:hAnsi="Liberation Serif" w:cs="Times New Roman"/>
          <w:color w:val="000000"/>
          <w:szCs w:val="24"/>
          <w:u w:val="single"/>
        </w:rPr>
        <w:t>У</w:t>
      </w:r>
      <w:r w:rsidRPr="0048506B">
        <w:rPr>
          <w:rFonts w:ascii="Liberation Serif" w:hAnsi="Liberation Serif" w:cs="Times New Roman"/>
          <w:szCs w:val="24"/>
          <w:u w:val="single"/>
        </w:rPr>
        <w:t>чащиеся должны уметь: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пользоваться простейшими вспомогательными линиями для проверки правильности рисунка;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подбирать цвета изображаемых предметов  и передавать их объемную форму;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 xml:space="preserve">- уметь подбирать </w:t>
      </w:r>
      <w:proofErr w:type="gramStart"/>
      <w:r w:rsidRPr="0048506B">
        <w:rPr>
          <w:rFonts w:ascii="Liberation Serif" w:hAnsi="Liberation Serif" w:cs="Times New Roman"/>
          <w:szCs w:val="24"/>
        </w:rPr>
        <w:t>гармонические сочетания</w:t>
      </w:r>
      <w:proofErr w:type="gramEnd"/>
      <w:r w:rsidRPr="0048506B">
        <w:rPr>
          <w:rFonts w:ascii="Liberation Serif" w:hAnsi="Liberation Serif" w:cs="Times New Roman"/>
          <w:szCs w:val="24"/>
        </w:rPr>
        <w:t xml:space="preserve"> цветов в декоративном рисовании;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передавать связное содержание и осуществлять пространственную композицию в рисунках на темы;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сравнивать свой рисунок с изображенным предметом и исправлять замеченные в рисунке ошибки;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делать отчет о проделанной работе, используя при этом термины, принятые в изобразительном искусстве;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</w:t>
      </w: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  <w:r w:rsidRPr="0048506B">
        <w:rPr>
          <w:rFonts w:ascii="Liberation Serif" w:hAnsi="Liberation Serif" w:cs="Times New Roman"/>
          <w:b/>
          <w:szCs w:val="24"/>
        </w:rPr>
        <w:t xml:space="preserve">7 </w:t>
      </w:r>
      <w:proofErr w:type="spellStart"/>
      <w:r w:rsidRPr="0048506B">
        <w:rPr>
          <w:rFonts w:ascii="Liberation Serif" w:hAnsi="Liberation Serif" w:cs="Times New Roman"/>
          <w:b/>
          <w:szCs w:val="24"/>
        </w:rPr>
        <w:t>клас</w:t>
      </w:r>
      <w:proofErr w:type="spellEnd"/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  <w:u w:val="single"/>
        </w:rPr>
      </w:pPr>
      <w:r w:rsidRPr="0048506B">
        <w:rPr>
          <w:rFonts w:ascii="Liberation Serif" w:hAnsi="Liberation Serif" w:cs="Times New Roman"/>
          <w:szCs w:val="24"/>
          <w:u w:val="single"/>
        </w:rPr>
        <w:t>Учащиеся должны уметь: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 передавать форму, строение, величину, цвет и положение в пространстве изображаемых предметов, пользоваться   вспомогательными линиями при построении рисунка, выполняя его в определенной последовательности;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 xml:space="preserve">- изображать предметы прямоугольной, цилиндрической, конической, округлой и комбинированной формы, передавая </w:t>
      </w:r>
      <w:proofErr w:type="gramStart"/>
      <w:r w:rsidRPr="0048506B">
        <w:rPr>
          <w:rFonts w:ascii="Liberation Serif" w:hAnsi="Liberation Serif" w:cs="Times New Roman"/>
          <w:szCs w:val="24"/>
        </w:rPr>
        <w:t>из</w:t>
      </w:r>
      <w:proofErr w:type="gramEnd"/>
      <w:r w:rsidRPr="0048506B">
        <w:rPr>
          <w:rFonts w:ascii="Liberation Serif" w:hAnsi="Liberation Serif" w:cs="Times New Roman"/>
          <w:szCs w:val="24"/>
        </w:rPr>
        <w:t xml:space="preserve"> объем и окраску;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 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 xml:space="preserve"> -  проявлять интерес к произведениям изобразительного искусства и высказывать о них оценочные суждения.</w:t>
      </w:r>
    </w:p>
    <w:p w:rsidR="0048506B" w:rsidRPr="0048506B" w:rsidRDefault="0048506B" w:rsidP="0048506B">
      <w:pPr>
        <w:pStyle w:val="a3"/>
        <w:spacing w:before="0" w:after="0"/>
        <w:ind w:firstLine="426"/>
        <w:rPr>
          <w:rFonts w:ascii="Liberation Serif" w:hAnsi="Liberation Serif"/>
          <w:bCs/>
        </w:rPr>
      </w:pPr>
      <w:proofErr w:type="gramStart"/>
      <w:r w:rsidRPr="0048506B">
        <w:rPr>
          <w:rFonts w:ascii="Liberation Serif" w:hAnsi="Liberation Serif"/>
          <w:bCs/>
        </w:rPr>
        <w:t>Контроль за</w:t>
      </w:r>
      <w:proofErr w:type="gramEnd"/>
      <w:r w:rsidRPr="0048506B">
        <w:rPr>
          <w:rFonts w:ascii="Liberation Serif" w:hAnsi="Liberation Serif"/>
          <w:bCs/>
        </w:rPr>
        <w:t xml:space="preserve"> усвоением знаний.</w:t>
      </w:r>
    </w:p>
    <w:p w:rsidR="0048506B" w:rsidRPr="0048506B" w:rsidRDefault="0048506B" w:rsidP="0048506B">
      <w:pPr>
        <w:pStyle w:val="a3"/>
        <w:spacing w:before="0" w:after="0"/>
        <w:ind w:firstLine="426"/>
        <w:rPr>
          <w:rFonts w:ascii="Liberation Serif" w:hAnsi="Liberation Serif"/>
          <w:iCs/>
        </w:rPr>
      </w:pPr>
      <w:r w:rsidRPr="0048506B">
        <w:rPr>
          <w:rFonts w:ascii="Liberation Serif" w:hAnsi="Liberation Serif"/>
          <w:iCs/>
        </w:rPr>
        <w:lastRenderedPageBreak/>
        <w:t xml:space="preserve">Процесс обучения изобразительному искусству постоянно сопровождается контролем. </w:t>
      </w: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rPr>
          <w:rFonts w:ascii="Liberation Serif" w:hAnsi="Liberation Serif" w:cs="Times New Roman"/>
          <w:szCs w:val="24"/>
        </w:rPr>
      </w:pPr>
    </w:p>
    <w:p w:rsidR="00FF7F27" w:rsidRPr="0048506B" w:rsidRDefault="006A4842" w:rsidP="0048506B">
      <w:pPr>
        <w:pStyle w:val="a6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8506B">
        <w:rPr>
          <w:rFonts w:ascii="Liberation Serif" w:hAnsi="Liberation Serif" w:cs="Times New Roman"/>
          <w:b/>
          <w:sz w:val="24"/>
          <w:szCs w:val="24"/>
        </w:rPr>
        <w:t xml:space="preserve">2. </w:t>
      </w:r>
      <w:r w:rsidR="00E145E2" w:rsidRPr="0048506B">
        <w:rPr>
          <w:rFonts w:ascii="Liberation Serif" w:hAnsi="Liberation Serif" w:cs="Times New Roman"/>
          <w:b/>
          <w:sz w:val="24"/>
          <w:szCs w:val="24"/>
        </w:rPr>
        <w:t>Основное содержание учебного предмета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b/>
          <w:color w:val="05080F"/>
        </w:rPr>
      </w:pPr>
      <w:r w:rsidRPr="0048506B">
        <w:rPr>
          <w:rFonts w:ascii="Liberation Serif" w:hAnsi="Liberation Serif"/>
          <w:b/>
          <w:color w:val="05080F"/>
        </w:rPr>
        <w:t>5 класс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на темы.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proofErr w:type="gramStart"/>
      <w:r w:rsidRPr="0048506B">
        <w:rPr>
          <w:rFonts w:ascii="Liberation Serif" w:hAnsi="Liberation Serif"/>
          <w:color w:val="05080F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Беседы об изобразительном искусстве.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Примерная тематика заданий: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«Произведения мастеров народных художественных промыслов и искусство родного края»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узора в полосе из повторяющихся элементов (стилизованные листья, цветы, ягоды),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геометрического орнамента в круге на основе осевых линий.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простого натюрморта.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симметричного узора по образцу.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 – узор в круге из стилизованных природных форм.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объемного предмета симметричной формы.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«Декоративно-прикладное искусство. Керамика: посуда, игрушки, малая скульптура,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дорожных знаков треугольной формы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объемного предмета конической формы.</w:t>
      </w:r>
    </w:p>
    <w:p w:rsidR="00FE6943" w:rsidRPr="0048506B" w:rsidRDefault="00FE6943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</w:t>
      </w:r>
      <w:r w:rsidR="00EC3B69" w:rsidRPr="0048506B">
        <w:rPr>
          <w:rFonts w:ascii="Liberation Serif" w:hAnsi="Liberation Serif"/>
          <w:color w:val="05080F"/>
        </w:rPr>
        <w:t>Народное декоративно-прикладное искусство (</w:t>
      </w:r>
      <w:proofErr w:type="spellStart"/>
      <w:r w:rsidR="00EC3B69" w:rsidRPr="0048506B">
        <w:rPr>
          <w:rFonts w:ascii="Liberation Serif" w:hAnsi="Liberation Serif"/>
          <w:color w:val="05080F"/>
        </w:rPr>
        <w:t>богородская</w:t>
      </w:r>
      <w:proofErr w:type="spellEnd"/>
      <w:r w:rsidR="00EC3B69" w:rsidRPr="0048506B">
        <w:rPr>
          <w:rFonts w:ascii="Liberation Serif" w:hAnsi="Liberation Serif"/>
          <w:color w:val="05080F"/>
        </w:rPr>
        <w:t xml:space="preserve"> деревянная игрушка) 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lastRenderedPageBreak/>
        <w:t>Декоративное рисование – оформление новогоднего пригласительного билета.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новогодних карнавальных очков.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на тему «Лес зимой»,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 «Картины художников о школе, товарищах, семье», в т.ч. региональный компонент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фигуры человека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на тему «Зимние развлечения»,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цветочного горшка с растением.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в квадрате узора из растительных форм, в т.ч. региональный компонент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объемного предмета прямоугольной формы.</w:t>
      </w:r>
    </w:p>
    <w:p w:rsidR="00FE6943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 на тему «Мы победили».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 xml:space="preserve"> Декоративное рисование плаката «8 марта».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Иллюстрирование отрывка из литературного произведения.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игрушки (транспорт)</w:t>
      </w:r>
    </w:p>
    <w:p w:rsidR="00FE6943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 на тему  о Великой Отечественной войне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симметричных форм: насекомые,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весенних цветов несложных форм,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Составление узора в круге с применением осевых линий и использованием переработанных природных форм.</w:t>
      </w:r>
    </w:p>
    <w:p w:rsidR="006A4842" w:rsidRPr="0048506B" w:rsidRDefault="006A4842" w:rsidP="0048506B">
      <w:pPr>
        <w:pStyle w:val="a3"/>
        <w:spacing w:before="0" w:after="0"/>
        <w:ind w:firstLine="709"/>
        <w:rPr>
          <w:rFonts w:ascii="Liberation Serif" w:hAnsi="Liberation Serif"/>
          <w:b/>
          <w:color w:val="05080F"/>
        </w:rPr>
      </w:pP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b/>
          <w:color w:val="05080F"/>
        </w:rPr>
      </w:pPr>
      <w:r w:rsidRPr="0048506B">
        <w:rPr>
          <w:rFonts w:ascii="Liberation Serif" w:hAnsi="Liberation Serif"/>
          <w:b/>
          <w:color w:val="05080F"/>
        </w:rPr>
        <w:t>6 класс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 xml:space="preserve">Закрепление умений и навыков, полученных учащимися в 5 классе; развитие у школьников эстетического восприятия окружающей жизни, путем показа красоты форм предметов; совершенствование процессов анализа, синтеза, сравнения; обучение детей последовательному анализу предмета, определяя его общую форму (округлая, прямоугольная и </w:t>
      </w:r>
      <w:proofErr w:type="spellStart"/>
      <w:r w:rsidRPr="0048506B">
        <w:rPr>
          <w:rFonts w:ascii="Liberation Serif" w:hAnsi="Liberation Serif"/>
          <w:color w:val="05080F"/>
        </w:rPr>
        <w:t>т</w:t>
      </w:r>
      <w:proofErr w:type="gramStart"/>
      <w:r w:rsidRPr="0048506B">
        <w:rPr>
          <w:rFonts w:ascii="Liberation Serif" w:hAnsi="Liberation Serif"/>
          <w:color w:val="05080F"/>
        </w:rPr>
        <w:t>.д</w:t>
      </w:r>
      <w:proofErr w:type="spellEnd"/>
      <w:proofErr w:type="gramEnd"/>
      <w:r w:rsidRPr="0048506B">
        <w:rPr>
          <w:rFonts w:ascii="Liberation Serif" w:hAnsi="Liberation Serif"/>
          <w:color w:val="05080F"/>
        </w:rPr>
        <w:t>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 xml:space="preserve">Закрепление умений и </w:t>
      </w:r>
      <w:proofErr w:type="gramStart"/>
      <w:r w:rsidRPr="0048506B">
        <w:rPr>
          <w:rFonts w:ascii="Liberation Serif" w:hAnsi="Liberation Serif"/>
          <w:color w:val="05080F"/>
        </w:rPr>
        <w:t>навыков</w:t>
      </w:r>
      <w:proofErr w:type="gramEnd"/>
      <w:r w:rsidRPr="0048506B">
        <w:rPr>
          <w:rFonts w:ascii="Liberation Serif" w:hAnsi="Liberation Serif"/>
          <w:color w:val="05080F"/>
        </w:rPr>
        <w:t xml:space="preserve"> полученных ранее; раскрытие практического и общественного полезного значения работ декоративного характера; формирование понятия о построении сетчатого узора с помощью механических средств; развитие у детей художественного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пользоваться материалами в процессе рисования, подбора гармонических сочетаний цветов.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на темы.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proofErr w:type="gramStart"/>
      <w:r w:rsidRPr="0048506B">
        <w:rPr>
          <w:rFonts w:ascii="Liberation Serif" w:hAnsi="Liberation Serif"/>
          <w:color w:val="05080F"/>
        </w:rPr>
        <w:t>Развитие и совершенствование у учащихся способности отражать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  <w:proofErr w:type="gramEnd"/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Беседы об изобразительном искусстве.</w:t>
      </w:r>
      <w:r w:rsidR="00FE6943" w:rsidRPr="0048506B">
        <w:rPr>
          <w:rFonts w:ascii="Liberation Serif" w:hAnsi="Liberation Serif"/>
          <w:color w:val="05080F"/>
        </w:rPr>
        <w:tab/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proofErr w:type="gramStart"/>
      <w:r w:rsidRPr="0048506B">
        <w:rPr>
          <w:rFonts w:ascii="Liberation Serif" w:hAnsi="Liberation Serif"/>
          <w:color w:val="05080F"/>
        </w:rPr>
        <w:lastRenderedPageBreak/>
        <w:t>Развитие у учащихся активного и целенаправленного восприятия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</w:t>
      </w:r>
      <w:proofErr w:type="gramEnd"/>
      <w:r w:rsidRPr="0048506B">
        <w:rPr>
          <w:rFonts w:ascii="Liberation Serif" w:hAnsi="Liberation Serif"/>
          <w:color w:val="05080F"/>
        </w:rPr>
        <w:t xml:space="preserve"> развитие восприятия цвета и гармоничных цветовых сочетаний.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Примерная тематика заданий: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«Декоративно-прикладное искусство. Народные игрушки»,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Составление сетчатого узора для детской ткани</w:t>
      </w:r>
      <w:r w:rsidR="00FE6943" w:rsidRPr="0048506B">
        <w:rPr>
          <w:rFonts w:ascii="Liberation Serif" w:hAnsi="Liberation Serif"/>
          <w:color w:val="05080F"/>
        </w:rPr>
        <w:t xml:space="preserve"> </w:t>
      </w:r>
      <w:proofErr w:type="gramStart"/>
      <w:r w:rsidRPr="0048506B">
        <w:rPr>
          <w:rFonts w:ascii="Liberation Serif" w:hAnsi="Liberation Serif"/>
          <w:color w:val="05080F"/>
        </w:rPr>
        <w:t xml:space="preserve">( </w:t>
      </w:r>
      <w:proofErr w:type="gramEnd"/>
      <w:r w:rsidRPr="0048506B">
        <w:rPr>
          <w:rFonts w:ascii="Liberation Serif" w:hAnsi="Liberation Serif"/>
          <w:color w:val="05080F"/>
        </w:rPr>
        <w:t>стилизация форм)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несложного натюр</w:t>
      </w:r>
      <w:r w:rsidR="00FE6943" w:rsidRPr="0048506B">
        <w:rPr>
          <w:rFonts w:ascii="Liberation Serif" w:hAnsi="Liberation Serif"/>
          <w:color w:val="05080F"/>
        </w:rPr>
        <w:t>морта из фруктов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 xml:space="preserve">Рисование несложного натюрморта из овощей, 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 – составление симметричного узора.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 – составление эскиза для значка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 «Живопись»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игрушек.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постройки из элементов строительного материала,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на тему «Что мы видели на стройке».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«Скульптура как вид изобразительного искусства»,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новогодней открытки.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Изготовление новогодних карнавальных масок.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предметов цилиндрической формы, расположенных ниже уровня зрения.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«Прошлое нашей Родины в произведениях живописи»</w:t>
      </w:r>
      <w:proofErr w:type="gramStart"/>
      <w:r w:rsidRPr="0048506B">
        <w:rPr>
          <w:rFonts w:ascii="Liberation Serif" w:hAnsi="Liberation Serif"/>
          <w:color w:val="05080F"/>
        </w:rPr>
        <w:t xml:space="preserve"> ,</w:t>
      </w:r>
      <w:proofErr w:type="gramEnd"/>
      <w:r w:rsidRPr="0048506B">
        <w:rPr>
          <w:rFonts w:ascii="Liberation Serif" w:hAnsi="Liberation Serif"/>
          <w:color w:val="05080F"/>
        </w:rPr>
        <w:t xml:space="preserve"> в т.ч региональный компонент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объемного предмета конической формы.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объемного предмета сложной (комбинированной) формы и его декоративное оформление, в т.ч. региональный компонент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«ленточного» шрифта по клеткам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Иллюстрирование отрывка литературного произведения.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по памяти и представлению.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птиц, в т. 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Тематический рисунок «Птицы – наши друзья».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предмета шаровидной формы.</w:t>
      </w:r>
    </w:p>
    <w:p w:rsidR="00FE6943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 «О Великой Отечественной войне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оформление почтового конверта</w:t>
      </w:r>
    </w:p>
    <w:p w:rsidR="00FE6943" w:rsidRPr="0048506B" w:rsidRDefault="00FE6943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</w:p>
    <w:p w:rsidR="00EC3B69" w:rsidRPr="0048506B" w:rsidRDefault="00EC3B69" w:rsidP="0048506B">
      <w:pPr>
        <w:pStyle w:val="a3"/>
        <w:numPr>
          <w:ilvl w:val="0"/>
          <w:numId w:val="21"/>
        </w:numPr>
        <w:spacing w:before="0" w:after="0"/>
        <w:rPr>
          <w:rFonts w:ascii="Liberation Serif" w:hAnsi="Liberation Serif"/>
          <w:b/>
          <w:color w:val="05080F"/>
        </w:rPr>
      </w:pPr>
      <w:r w:rsidRPr="0048506B">
        <w:rPr>
          <w:rFonts w:ascii="Liberation Serif" w:hAnsi="Liberation Serif"/>
          <w:b/>
          <w:color w:val="05080F"/>
        </w:rPr>
        <w:t>класс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 xml:space="preserve"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 линиями, совершенствование навыка правильной передачи в рисунке объемных предметов прямоугольной, цилиндрической, конической, </w:t>
      </w:r>
      <w:r w:rsidRPr="0048506B">
        <w:rPr>
          <w:rFonts w:ascii="Liberation Serif" w:hAnsi="Liberation Serif"/>
          <w:color w:val="05080F"/>
        </w:rPr>
        <w:lastRenderedPageBreak/>
        <w:t>округлой и комбинированной форм. Совершенствование навыка передачи в рисунке цветовых оттенков изображаемых объектов.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на темы.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Развитие у учащихся способности к творческому 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Беседы об изобразительном искусстве.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Примерная тематика заданий: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 xml:space="preserve">Рисование с натуры объемного предмета прямоугольной формы, повернутого углом к </w:t>
      </w:r>
      <w:proofErr w:type="gramStart"/>
      <w:r w:rsidRPr="0048506B">
        <w:rPr>
          <w:rFonts w:ascii="Liberation Serif" w:hAnsi="Liberation Serif"/>
          <w:color w:val="05080F"/>
        </w:rPr>
        <w:t>рисующему</w:t>
      </w:r>
      <w:proofErr w:type="gramEnd"/>
      <w:r w:rsidRPr="0048506B">
        <w:rPr>
          <w:rFonts w:ascii="Liberation Serif" w:hAnsi="Liberation Serif"/>
          <w:color w:val="05080F"/>
        </w:rPr>
        <w:t>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объемного предмета прямоугольной формы в наиболее простом для восприятия положении.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«Виды изобразительного искусства. Живопись»,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двух предметов цилиндрической формы, расположенных ниже уровня зрения.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по представлению объемного предмета цилиндрической формы с вырезом ¼ части.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предмета, имеющего форму усеченного конуса.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предмета комбинированной формы.</w:t>
      </w:r>
    </w:p>
    <w:p w:rsidR="004B0895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 «Выразительные средства живописи</w:t>
      </w:r>
    </w:p>
    <w:p w:rsidR="004B0895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Изготовление из бумаги шапочки-пилотки и украшение ее узором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Тематическое рисование осеннего леса, в т. 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объемных предметов – посуда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«Виды изобразительного искусства. Скульптура»,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Народная скульптура (игрушки), ее образность и выразительность.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предмета комбинированной формы.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«Виды изобразительного искусства. Архитектура», в т.ч. региональный компонент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Разработка декоративной композиции посвященной школьному празднику  (эскиз оформления сцены).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рисование. Изготовление макета пригласительного билета.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lastRenderedPageBreak/>
        <w:t>Тематическое рисование, Выполнение зарисовок зимнего леса.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«Виды изобразительного искусства, Графика».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Выполнение эскизов оформления книги.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объемных предметов округлой формы (фрукты, овощи)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постройки из элементов строительного материала, в т. 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предметов комбинированной формы.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 – составление узора для вазы.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столярных или слесарных инструментов.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«Народное декоративно-прикладное искусство России»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«Виды изобразительного искусства, Декоративно-прикладное творчество»,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предметов комбинированной формы.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Разработка плаката «День Победы».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искусстве. Произведения о Великой Отечественной войне.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Выполнение эскиза эмблемы, посвященной спортивным соревнованиям.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Иллюстрирование отрывка литературного произведения</w:t>
      </w:r>
    </w:p>
    <w:p w:rsidR="00E145E2" w:rsidRPr="0048506B" w:rsidRDefault="00E145E2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</w:p>
    <w:p w:rsidR="00E145E2" w:rsidRPr="0048506B" w:rsidRDefault="0048506B" w:rsidP="0048506B">
      <w:pPr>
        <w:pStyle w:val="a6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8506B">
        <w:rPr>
          <w:rFonts w:ascii="Liberation Serif" w:hAnsi="Liberation Serif" w:cs="Times New Roman"/>
          <w:b/>
          <w:sz w:val="24"/>
          <w:szCs w:val="24"/>
        </w:rPr>
        <w:t>3</w:t>
      </w:r>
      <w:r w:rsidR="006A4842" w:rsidRPr="0048506B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E145E2" w:rsidRPr="0048506B">
        <w:rPr>
          <w:rFonts w:ascii="Liberation Serif" w:hAnsi="Liberation Serif" w:cs="Times New Roman"/>
          <w:b/>
          <w:sz w:val="24"/>
          <w:szCs w:val="24"/>
        </w:rPr>
        <w:t>Тематическое планирование</w:t>
      </w:r>
    </w:p>
    <w:p w:rsidR="00E145E2" w:rsidRPr="0048506B" w:rsidRDefault="00E145E2" w:rsidP="0048506B">
      <w:pPr>
        <w:pStyle w:val="a6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C00D3" w:rsidRPr="0048506B" w:rsidRDefault="00CB41AE" w:rsidP="0048506B">
      <w:pPr>
        <w:spacing w:after="0" w:line="240" w:lineRule="auto"/>
        <w:rPr>
          <w:rFonts w:ascii="Liberation Serif" w:hAnsi="Liberation Serif" w:cs="Times New Roman"/>
          <w:b/>
          <w:szCs w:val="24"/>
        </w:rPr>
      </w:pPr>
      <w:r w:rsidRPr="0048506B">
        <w:rPr>
          <w:rFonts w:ascii="Liberation Serif" w:hAnsi="Liberation Serif" w:cs="Times New Roman"/>
          <w:b/>
          <w:szCs w:val="24"/>
        </w:rPr>
        <w:t>5 класс</w:t>
      </w:r>
    </w:p>
    <w:tbl>
      <w:tblPr>
        <w:tblpPr w:leftFromText="180" w:rightFromText="180" w:vertAnchor="text" w:horzAnchor="page" w:tblpX="1108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0"/>
        <w:gridCol w:w="7506"/>
        <w:gridCol w:w="1779"/>
      </w:tblGrid>
      <w:tr w:rsidR="0048506B" w:rsidRPr="0048506B" w:rsidTr="0048506B">
        <w:trPr>
          <w:trHeight w:val="701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 №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Тема урока</w:t>
            </w:r>
            <w:r w:rsidRPr="0048506B">
              <w:rPr>
                <w:rFonts w:ascii="Liberation Serif" w:hAnsi="Liberation Serif" w:cs="Times New Roman"/>
                <w:szCs w:val="24"/>
              </w:rPr>
              <w:br/>
              <w:t> </w:t>
            </w:r>
          </w:p>
        </w:tc>
        <w:tc>
          <w:tcPr>
            <w:tcW w:w="913" w:type="pct"/>
          </w:tcPr>
          <w:p w:rsidR="0048506B" w:rsidRPr="0048506B" w:rsidRDefault="0048506B" w:rsidP="0048506B">
            <w:pPr>
              <w:pStyle w:val="ac"/>
              <w:jc w:val="center"/>
              <w:rPr>
                <w:rFonts w:ascii="Liberation Serif" w:hAnsi="Liberation Serif" w:cs="Times New Roman"/>
                <w:bCs/>
                <w:szCs w:val="24"/>
              </w:rPr>
            </w:pPr>
          </w:p>
          <w:p w:rsidR="0048506B" w:rsidRPr="0048506B" w:rsidRDefault="0048506B" w:rsidP="0048506B">
            <w:pPr>
              <w:pStyle w:val="ac"/>
              <w:jc w:val="center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Количество часов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Беседа на тему «Произведения мастеров народных художествен</w:t>
            </w: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softHyphen/>
              <w:t xml:space="preserve">ных промыслов и искусство родного края» </w:t>
            </w:r>
          </w:p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узора в полосе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узора в полосе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4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геометрического орнамента в круге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5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натюрморта «Яблоко и стакан»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6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симметричного узора «Бабочка»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7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узора в круге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8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«Ваза»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9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 xml:space="preserve">Беседа «Декоративно-прикладное искусство»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10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proofErr w:type="gramStart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дорожных знаков «Крутой спуск», «Дорожные работы»).</w:t>
            </w:r>
            <w:proofErr w:type="gramEnd"/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11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«Пирамидка»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12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Беседа на тему «</w:t>
            </w:r>
            <w:proofErr w:type="spellStart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Hap</w:t>
            </w:r>
            <w:proofErr w:type="gramStart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одн</w:t>
            </w:r>
            <w:proofErr w:type="gramEnd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oe</w:t>
            </w:r>
            <w:proofErr w:type="spellEnd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 xml:space="preserve"> декоративно-прикладное искусство»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13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Декоративное рисование «Новогодняя открытка»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14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на тему «Карнавальные очки»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15-16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на тему «Лес зимой».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lastRenderedPageBreak/>
              <w:t>17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 xml:space="preserve">Беседа об изобразительном искусстве «Картины художников о школе, товарищах и семье»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18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фигуры человека (позирующий ученик).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19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 xml:space="preserve">Рисование на тему «3имние развлечения»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20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«Комнатное растение»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21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Узор в квадрате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22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«Часы»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23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Беседа об изобразительном искусстве с показом репродук</w:t>
            </w: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softHyphen/>
              <w:t xml:space="preserve">ций картин на тему «Мы победили»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24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 xml:space="preserve">Декоративное рисование плаката «8 </w:t>
            </w:r>
            <w:proofErr w:type="spellStart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Map</w:t>
            </w:r>
            <w:proofErr w:type="gramStart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т</w:t>
            </w:r>
            <w:proofErr w:type="gramEnd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a</w:t>
            </w:r>
            <w:proofErr w:type="spellEnd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».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25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«Ящик»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26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«Аквариум»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27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«Скворечник»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28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на тему «Сказка Гуси - лебеди»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29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«Игрушка – машина»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30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на тему «Лукоморье»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31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узора в геометрической фигуре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32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Беседа об изобразительном искусстве с показом репродукции картин на тему о Великой Отечественной войне против немецко</w:t>
            </w: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softHyphen/>
              <w:t xml:space="preserve">-фашистских захватчиков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33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на тему «Жуки»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34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 xml:space="preserve">Рисование с натуры весенних цветов несложной формы.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</w:tbl>
    <w:p w:rsidR="0075775B" w:rsidRPr="0048506B" w:rsidRDefault="0075775B" w:rsidP="0048506B">
      <w:pPr>
        <w:pStyle w:val="ab"/>
        <w:spacing w:after="0" w:line="240" w:lineRule="auto"/>
        <w:rPr>
          <w:rFonts w:ascii="Liberation Serif" w:hAnsi="Liberation Serif" w:cs="Times New Roman"/>
          <w:szCs w:val="24"/>
        </w:rPr>
      </w:pPr>
    </w:p>
    <w:p w:rsidR="0075775B" w:rsidRPr="0048506B" w:rsidRDefault="0075775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75775B" w:rsidRPr="0048506B" w:rsidRDefault="0075775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75775B" w:rsidRPr="0048506B" w:rsidRDefault="0048506B" w:rsidP="0048506B">
      <w:pPr>
        <w:tabs>
          <w:tab w:val="left" w:pos="6420"/>
        </w:tabs>
        <w:spacing w:after="0" w:line="240" w:lineRule="auto"/>
        <w:jc w:val="center"/>
        <w:rPr>
          <w:rFonts w:ascii="Liberation Serif" w:hAnsi="Liberation Serif"/>
          <w:b/>
          <w:szCs w:val="24"/>
        </w:rPr>
      </w:pPr>
      <w:r w:rsidRPr="0048506B">
        <w:rPr>
          <w:rFonts w:ascii="Liberation Serif" w:hAnsi="Liberation Serif"/>
          <w:b/>
          <w:szCs w:val="24"/>
        </w:rPr>
        <w:t>6</w:t>
      </w:r>
      <w:r w:rsidR="0075775B" w:rsidRPr="0048506B">
        <w:rPr>
          <w:rFonts w:ascii="Liberation Serif" w:hAnsi="Liberation Serif"/>
          <w:b/>
          <w:szCs w:val="24"/>
        </w:rPr>
        <w:t xml:space="preserve"> класс</w:t>
      </w:r>
    </w:p>
    <w:tbl>
      <w:tblPr>
        <w:tblpPr w:leftFromText="180" w:rightFromText="180" w:vertAnchor="text" w:horzAnchor="page" w:tblpX="966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7371"/>
        <w:gridCol w:w="1637"/>
      </w:tblGrid>
      <w:tr w:rsidR="0048506B" w:rsidRPr="0048506B" w:rsidTr="0048506B">
        <w:trPr>
          <w:trHeight w:val="838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 №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Тема урока</w:t>
            </w:r>
            <w:r w:rsidRPr="0048506B">
              <w:rPr>
                <w:rFonts w:ascii="Liberation Serif" w:hAnsi="Liberation Serif" w:cs="Times New Roman"/>
                <w:szCs w:val="24"/>
              </w:rPr>
              <w:br/>
              <w:t> 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jc w:val="center"/>
              <w:rPr>
                <w:rFonts w:ascii="Liberation Serif" w:hAnsi="Liberation Serif" w:cs="Times New Roman"/>
                <w:bCs/>
                <w:szCs w:val="24"/>
              </w:rPr>
            </w:pPr>
          </w:p>
          <w:p w:rsidR="0048506B" w:rsidRPr="0048506B" w:rsidRDefault="0048506B" w:rsidP="0048506B">
            <w:pPr>
              <w:pStyle w:val="ac"/>
              <w:jc w:val="center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Кол-во часов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Беседа на тему «Декоративно-прикладное искусство»       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сетчатого узора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Натюрморт «Фрукты»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4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Натюрморт «Овощи»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5-6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Симметричный узор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7-8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Составление эскиза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9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Беседа об изобразительном искусстве: «Живопись».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10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игрушки.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11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12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на тему «Что мы видели на стройке».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13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Беседа на тему «Скульптура как вид изобразительного искусства»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14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новогодней открытки.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15-16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17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«Посуда»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18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Беседа на тему «Прошлое нашей Родины в произведениях живописи»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lastRenderedPageBreak/>
              <w:t>19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«Кофейник»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20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«Кувшин»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21-22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«Подсвечник со свечой»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23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Шрифт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24-25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Рисование на тему «Сказка о царе </w:t>
            </w:r>
            <w:proofErr w:type="spellStart"/>
            <w:r w:rsidRPr="0048506B">
              <w:rPr>
                <w:rFonts w:ascii="Liberation Serif" w:hAnsi="Liberation Serif" w:cs="Times New Roman"/>
                <w:szCs w:val="24"/>
              </w:rPr>
              <w:t>Салтане</w:t>
            </w:r>
            <w:proofErr w:type="spellEnd"/>
            <w:r w:rsidRPr="0048506B">
              <w:rPr>
                <w:rFonts w:ascii="Liberation Serif" w:hAnsi="Liberation Serif" w:cs="Times New Roman"/>
                <w:szCs w:val="24"/>
              </w:rPr>
              <w:t>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26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по памяти и по представлению.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27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«Ворона»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28-29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Тематический рисунок «Птицы - наши друзья».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30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«Глобус»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31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Беседа об изобразительном искусстве с показом репродукций картин о Великой Отечественной войне против немецко-фашистских захватчиков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32-33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Декоративное оформление почтового конверта.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34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«Кукла-неваляшка»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</w:tbl>
    <w:p w:rsidR="0075775B" w:rsidRPr="0048506B" w:rsidRDefault="0075775B" w:rsidP="0048506B">
      <w:pPr>
        <w:tabs>
          <w:tab w:val="left" w:pos="6420"/>
        </w:tabs>
        <w:spacing w:after="0" w:line="240" w:lineRule="auto"/>
        <w:rPr>
          <w:rFonts w:ascii="Liberation Serif" w:hAnsi="Liberation Serif"/>
          <w:szCs w:val="24"/>
        </w:rPr>
      </w:pPr>
    </w:p>
    <w:p w:rsidR="0075775B" w:rsidRPr="0048506B" w:rsidRDefault="0075775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D37327" w:rsidRPr="0048506B" w:rsidRDefault="00D37327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D37327" w:rsidRPr="0048506B" w:rsidRDefault="00D37327" w:rsidP="0048506B">
      <w:pPr>
        <w:spacing w:after="0" w:line="240" w:lineRule="auto"/>
        <w:jc w:val="center"/>
        <w:rPr>
          <w:rFonts w:ascii="Liberation Serif" w:hAnsi="Liberation Serif"/>
          <w:b/>
          <w:szCs w:val="24"/>
        </w:rPr>
      </w:pPr>
    </w:p>
    <w:p w:rsidR="00D37327" w:rsidRPr="0048506B" w:rsidRDefault="00D37327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D37327" w:rsidRPr="0048506B" w:rsidRDefault="0048506B" w:rsidP="0048506B">
      <w:pPr>
        <w:spacing w:after="0" w:line="240" w:lineRule="auto"/>
        <w:jc w:val="center"/>
        <w:rPr>
          <w:rFonts w:ascii="Liberation Serif" w:hAnsi="Liberation Serif"/>
          <w:b/>
          <w:szCs w:val="24"/>
        </w:rPr>
      </w:pPr>
      <w:r w:rsidRPr="0048506B">
        <w:rPr>
          <w:rFonts w:ascii="Liberation Serif" w:hAnsi="Liberation Serif"/>
          <w:b/>
          <w:szCs w:val="24"/>
        </w:rPr>
        <w:t>7</w:t>
      </w:r>
      <w:r w:rsidR="00D37327" w:rsidRPr="0048506B">
        <w:rPr>
          <w:rFonts w:ascii="Liberation Serif" w:hAnsi="Liberation Serif"/>
          <w:b/>
          <w:szCs w:val="24"/>
        </w:rPr>
        <w:t xml:space="preserve"> класс</w:t>
      </w:r>
    </w:p>
    <w:tbl>
      <w:tblPr>
        <w:tblStyle w:val="a8"/>
        <w:tblW w:w="9640" w:type="dxa"/>
        <w:tblInd w:w="-601" w:type="dxa"/>
        <w:tblLook w:val="04A0"/>
      </w:tblPr>
      <w:tblGrid>
        <w:gridCol w:w="567"/>
        <w:gridCol w:w="7513"/>
        <w:gridCol w:w="1560"/>
      </w:tblGrid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b/>
                <w:sz w:val="24"/>
                <w:szCs w:val="24"/>
              </w:rPr>
              <w:t>Тема урока</w:t>
            </w:r>
          </w:p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объемного предмета прямоугольной фор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  <w:t xml:space="preserve">мы, повернутого углом к </w:t>
            </w:r>
            <w:proofErr w:type="gramStart"/>
            <w:r w:rsidRPr="0048506B">
              <w:rPr>
                <w:rFonts w:ascii="Liberation Serif" w:hAnsi="Liberation Serif" w:cs="Times New Roman"/>
                <w:szCs w:val="24"/>
              </w:rPr>
              <w:t>рисующему</w:t>
            </w:r>
            <w:proofErr w:type="gramEnd"/>
            <w:r w:rsidRPr="0048506B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-2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2"/>
                <w:szCs w:val="24"/>
              </w:rPr>
              <w:t xml:space="preserve"> Беседа на тему «Виды изобразительного искусства. Живопись».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-2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>Рисование с натуры двух предметов цилиндрической формы, расположенных ниже уровня зрения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2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 xml:space="preserve"> </w:t>
            </w: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>Рисование по представлению объемного предмета цилиндричес</w:t>
            </w: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>кой формы с вырезом 1/4 части («Сыр»; «Торт»).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>Рисование с натуры предмета, имеющего форму усеченного ко</w:t>
            </w:r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zCs w:val="24"/>
              </w:rPr>
              <w:t>нуса (чашка; цветочный горшок; ваза).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>Рисование с натуры предмета комбинированной формы (</w:t>
            </w:r>
            <w:r w:rsidRPr="0048506B">
              <w:rPr>
                <w:rFonts w:ascii="Liberation Serif" w:hAnsi="Liberation Serif" w:cs="Times New Roman"/>
                <w:szCs w:val="24"/>
              </w:rPr>
              <w:t>подсвечник со свечой).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Беседа об изобразительном искусстве на тему «Выразительные средства живописи</w:t>
            </w:r>
            <w:proofErr w:type="gramStart"/>
            <w:r w:rsidRPr="0048506B">
              <w:rPr>
                <w:rFonts w:ascii="Liberation Serif" w:hAnsi="Liberation Serif" w:cs="Times New Roman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2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Изготовление из бумаги шапочки-пилотки и украшение ее узо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>ром (к школьному празднику).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Лепка с натуры. Фигура человека.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color w:val="000000"/>
                <w:spacing w:val="-4"/>
                <w:szCs w:val="24"/>
              </w:rPr>
              <w:t>Рисование с натуры объемных предметов — посуда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color w:val="000000"/>
                <w:spacing w:val="-4"/>
                <w:szCs w:val="24"/>
              </w:rPr>
            </w:pPr>
            <w:r w:rsidRPr="0048506B">
              <w:rPr>
                <w:rFonts w:ascii="Liberation Serif" w:hAnsi="Liberation Serif" w:cs="Times New Roman"/>
                <w:color w:val="000000"/>
                <w:spacing w:val="1"/>
                <w:szCs w:val="24"/>
              </w:rPr>
              <w:t>Беседа на тему «Виды изобразительного искусства. Скульпту</w:t>
            </w:r>
            <w:r w:rsidRPr="0048506B">
              <w:rPr>
                <w:rFonts w:ascii="Liberation Serif" w:hAnsi="Liberation Serif" w:cs="Times New Roman"/>
                <w:color w:val="000000"/>
                <w:spacing w:val="1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color w:val="000000"/>
                <w:spacing w:val="3"/>
                <w:szCs w:val="24"/>
              </w:rPr>
              <w:t>ра».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color w:val="000000"/>
                <w:spacing w:val="4"/>
                <w:szCs w:val="24"/>
              </w:rPr>
              <w:t>Рисование с натуры предмета комбинированной формы (на</w:t>
            </w:r>
            <w:r w:rsidRPr="0048506B">
              <w:rPr>
                <w:rFonts w:ascii="Liberation Serif" w:hAnsi="Liberation Serif" w:cs="Times New Roman"/>
                <w:color w:val="000000"/>
                <w:spacing w:val="4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color w:val="000000"/>
                <w:spacing w:val="1"/>
                <w:szCs w:val="24"/>
              </w:rPr>
              <w:t>стольная лампа).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color w:val="000000"/>
                <w:spacing w:val="-6"/>
                <w:szCs w:val="24"/>
              </w:rPr>
            </w:pPr>
            <w:r w:rsidRPr="0048506B">
              <w:rPr>
                <w:rFonts w:ascii="Liberation Serif" w:hAnsi="Liberation Serif" w:cs="Times New Roman"/>
                <w:color w:val="000000"/>
                <w:spacing w:val="-1"/>
                <w:szCs w:val="24"/>
              </w:rPr>
              <w:t>Беседа на тему «Виды изобразительного искусства. Архитекту</w:t>
            </w:r>
            <w:r w:rsidRPr="0048506B">
              <w:rPr>
                <w:rFonts w:ascii="Liberation Serif" w:hAnsi="Liberation Serif" w:cs="Times New Roman"/>
                <w:color w:val="000000"/>
                <w:spacing w:val="-1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color w:val="000000"/>
                <w:spacing w:val="2"/>
                <w:szCs w:val="24"/>
              </w:rPr>
              <w:t>ра».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Работа с бумагой. Рисование</w:t>
            </w:r>
            <w:proofErr w:type="gramStart"/>
            <w:r w:rsidRPr="0048506B">
              <w:rPr>
                <w:rFonts w:ascii="Liberation Serif" w:hAnsi="Liberation Serif" w:cs="Times New Roman"/>
                <w:szCs w:val="24"/>
              </w:rPr>
              <w:t>.</w:t>
            </w:r>
            <w:proofErr w:type="gramEnd"/>
            <w:r w:rsidRPr="0048506B">
              <w:rPr>
                <w:rFonts w:ascii="Liberation Serif" w:hAnsi="Liberation Serif" w:cs="Times New Roman"/>
                <w:szCs w:val="24"/>
              </w:rPr>
              <w:t xml:space="preserve"> </w:t>
            </w:r>
            <w:proofErr w:type="gramStart"/>
            <w:r w:rsidRPr="0048506B">
              <w:rPr>
                <w:rFonts w:ascii="Liberation Serif" w:hAnsi="Liberation Serif" w:cs="Times New Roman"/>
                <w:szCs w:val="24"/>
              </w:rPr>
              <w:t>и</w:t>
            </w:r>
            <w:proofErr w:type="gramEnd"/>
            <w:r w:rsidRPr="0048506B">
              <w:rPr>
                <w:rFonts w:ascii="Liberation Serif" w:hAnsi="Liberation Serif" w:cs="Times New Roman"/>
                <w:szCs w:val="24"/>
              </w:rPr>
              <w:t>зготовление макета пригласительного билета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color w:val="000000"/>
                <w:spacing w:val="2"/>
                <w:szCs w:val="24"/>
              </w:rPr>
            </w:pPr>
            <w:r w:rsidRPr="0048506B">
              <w:rPr>
                <w:rFonts w:ascii="Liberation Serif" w:hAnsi="Liberation Serif" w:cs="Times New Roman"/>
                <w:color w:val="000000"/>
                <w:spacing w:val="1"/>
                <w:szCs w:val="24"/>
              </w:rPr>
              <w:t>Разработка декоративной композиции к Новому году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color w:val="000000"/>
                <w:spacing w:val="1"/>
                <w:szCs w:val="24"/>
              </w:rPr>
              <w:t>Рисование на тему. Выполнение на основе наблюдений зарисовок зимнего леса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Тематическое рисование. Выполнение на основе наблюдений зарисовок зимнего леса.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Беседа на тему «Виды изобразительного искусства. Графика».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Декоративное рисование. Выполнение эскизов элементов оформления книги — рисова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  <w:t>ние заставок, буквиц, концовок.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7"/>
                <w:szCs w:val="24"/>
              </w:rPr>
              <w:t xml:space="preserve">Рисование с натуры объемных предметов округлой формы </w:t>
            </w:r>
            <w:r w:rsidRPr="0048506B">
              <w:rPr>
                <w:rFonts w:ascii="Liberation Serif" w:hAnsi="Liberation Serif" w:cs="Times New Roman"/>
                <w:spacing w:val="3"/>
                <w:szCs w:val="24"/>
              </w:rPr>
              <w:t>(фрукты).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8"/>
                <w:szCs w:val="24"/>
              </w:rPr>
              <w:t xml:space="preserve">Рисование с натуры </w:t>
            </w:r>
            <w:r w:rsidRPr="0048506B">
              <w:rPr>
                <w:rFonts w:ascii="Liberation Serif" w:hAnsi="Liberation Serif" w:cs="Times New Roman"/>
                <w:spacing w:val="7"/>
                <w:szCs w:val="24"/>
              </w:rPr>
              <w:t xml:space="preserve">объемных предметов округлой формы </w:t>
            </w:r>
            <w:r w:rsidRPr="0048506B">
              <w:rPr>
                <w:rFonts w:ascii="Liberation Serif" w:hAnsi="Liberation Serif" w:cs="Times New Roman"/>
                <w:spacing w:val="3"/>
                <w:szCs w:val="24"/>
              </w:rPr>
              <w:t>(овощи).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постройки из элементов строительного ма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>териала (башня).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5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Рисование с натуры предметов комбинированной формы (ваза; </w:t>
            </w: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>кринка).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Декоративное рисование — составление узора для вазы.</w:t>
            </w:r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 xml:space="preserve">  </w:t>
            </w:r>
            <w:proofErr w:type="spellStart"/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>Беседа</w:t>
            </w:r>
            <w:proofErr w:type="gramStart"/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>.Х</w:t>
            </w:r>
            <w:proofErr w:type="gramEnd"/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>охлома</w:t>
            </w:r>
            <w:proofErr w:type="spellEnd"/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 xml:space="preserve">. Гжель. </w:t>
            </w:r>
            <w:proofErr w:type="spellStart"/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>Жостово</w:t>
            </w:r>
            <w:proofErr w:type="spellEnd"/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>. Палех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предметов комбинированной формы (сто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>лярные или слесарные инструменты).</w:t>
            </w:r>
          </w:p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-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-1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натуры. Растительные формы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Беседа на тему «Виды изобразительного искусства. Декоратив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  <w:t xml:space="preserve">но-прикладное творчество». Городецкая роспись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1"/>
                <w:szCs w:val="24"/>
              </w:rPr>
              <w:t>Рисование с натуры предметов комбинированной формы (чай</w:t>
            </w:r>
            <w:r w:rsidRPr="0048506B">
              <w:rPr>
                <w:rFonts w:ascii="Liberation Serif" w:hAnsi="Liberation Serif" w:cs="Times New Roman"/>
                <w:spacing w:val="1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zCs w:val="24"/>
              </w:rPr>
              <w:t>ник; самовар).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>Рисование с натуры предметов комбинированной формы (иг</w:t>
            </w: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softHyphen/>
              <w:t>рушки).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 xml:space="preserve">Разработка эскиза плаката </w:t>
            </w:r>
            <w:proofErr w:type="gramStart"/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>к</w:t>
            </w:r>
            <w:proofErr w:type="gramEnd"/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 xml:space="preserve"> Дню Победы с кратким текстом-лозунгом (по клеткам).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-3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4"/>
                <w:szCs w:val="24"/>
              </w:rPr>
              <w:t xml:space="preserve">Беседа об изобразительном искусстве с показом репродукций </w:t>
            </w: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 xml:space="preserve">картин о Великой Отечественной войне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>Выполнение эскиза медали (эмблемы), посвященной спортив</w:t>
            </w: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pacing w:val="-4"/>
                <w:szCs w:val="24"/>
              </w:rPr>
              <w:t>ным соревнованиям.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-4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6"/>
                <w:szCs w:val="24"/>
              </w:rPr>
              <w:t xml:space="preserve">Иллюстрирование отрывка из литературного произведения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Декоративное рисование. Изготовление макета пригласительно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  <w:t>го билета.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:rsidR="00CB41AE" w:rsidRPr="0048506B" w:rsidRDefault="00CB41AE" w:rsidP="0048506B">
      <w:pPr>
        <w:pStyle w:val="a3"/>
        <w:spacing w:before="0" w:after="0"/>
        <w:rPr>
          <w:rFonts w:ascii="Liberation Serif" w:hAnsi="Liberation Serif" w:cs="Tahoma"/>
        </w:rPr>
      </w:pPr>
    </w:p>
    <w:sectPr w:rsidR="00CB41AE" w:rsidRPr="0048506B" w:rsidSect="004850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58" w:rsidRDefault="00FB5358" w:rsidP="009561C8">
      <w:pPr>
        <w:spacing w:after="0" w:line="240" w:lineRule="auto"/>
      </w:pPr>
      <w:r>
        <w:separator/>
      </w:r>
    </w:p>
  </w:endnote>
  <w:endnote w:type="continuationSeparator" w:id="0">
    <w:p w:rsidR="00FB5358" w:rsidRDefault="00FB5358" w:rsidP="009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58" w:rsidRDefault="00FB5358" w:rsidP="009561C8">
      <w:pPr>
        <w:spacing w:after="0" w:line="240" w:lineRule="auto"/>
      </w:pPr>
      <w:r>
        <w:separator/>
      </w:r>
    </w:p>
  </w:footnote>
  <w:footnote w:type="continuationSeparator" w:id="0">
    <w:p w:rsidR="00FB5358" w:rsidRDefault="00FB5358" w:rsidP="0095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31A"/>
    <w:multiLevelType w:val="hybridMultilevel"/>
    <w:tmpl w:val="9894F92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0A754F88"/>
    <w:multiLevelType w:val="hybridMultilevel"/>
    <w:tmpl w:val="2460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D192F"/>
    <w:multiLevelType w:val="hybridMultilevel"/>
    <w:tmpl w:val="87A686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59A7054"/>
    <w:multiLevelType w:val="hybridMultilevel"/>
    <w:tmpl w:val="4D0667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130F32"/>
    <w:multiLevelType w:val="hybridMultilevel"/>
    <w:tmpl w:val="8D36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C4569"/>
    <w:multiLevelType w:val="hybridMultilevel"/>
    <w:tmpl w:val="4FD616DE"/>
    <w:lvl w:ilvl="0" w:tplc="108AD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E21039"/>
    <w:multiLevelType w:val="hybridMultilevel"/>
    <w:tmpl w:val="6B9A5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810F4"/>
    <w:multiLevelType w:val="hybridMultilevel"/>
    <w:tmpl w:val="27D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822B4"/>
    <w:multiLevelType w:val="hybridMultilevel"/>
    <w:tmpl w:val="1D2A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6942"/>
    <w:multiLevelType w:val="hybridMultilevel"/>
    <w:tmpl w:val="8D36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E3CEB"/>
    <w:multiLevelType w:val="hybridMultilevel"/>
    <w:tmpl w:val="67C0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A6CD6"/>
    <w:multiLevelType w:val="hybridMultilevel"/>
    <w:tmpl w:val="DC94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A7011"/>
    <w:multiLevelType w:val="hybridMultilevel"/>
    <w:tmpl w:val="D3D6524C"/>
    <w:lvl w:ilvl="0" w:tplc="28DA9348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862C68"/>
    <w:multiLevelType w:val="hybridMultilevel"/>
    <w:tmpl w:val="3CE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76524"/>
    <w:multiLevelType w:val="hybridMultilevel"/>
    <w:tmpl w:val="33D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F7B83"/>
    <w:multiLevelType w:val="hybridMultilevel"/>
    <w:tmpl w:val="4CEE98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3F36597"/>
    <w:multiLevelType w:val="hybridMultilevel"/>
    <w:tmpl w:val="71B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10A46"/>
    <w:multiLevelType w:val="hybridMultilevel"/>
    <w:tmpl w:val="38D80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41C6"/>
    <w:multiLevelType w:val="hybridMultilevel"/>
    <w:tmpl w:val="37F4DE94"/>
    <w:lvl w:ilvl="0" w:tplc="BFA845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E5C5897"/>
    <w:multiLevelType w:val="hybridMultilevel"/>
    <w:tmpl w:val="D924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6"/>
  </w:num>
  <w:num w:numId="5">
    <w:abstractNumId w:val="20"/>
  </w:num>
  <w:num w:numId="6">
    <w:abstractNumId w:val="2"/>
  </w:num>
  <w:num w:numId="7">
    <w:abstractNumId w:val="0"/>
  </w:num>
  <w:num w:numId="8">
    <w:abstractNumId w:val="17"/>
  </w:num>
  <w:num w:numId="9">
    <w:abstractNumId w:val="18"/>
  </w:num>
  <w:num w:numId="10">
    <w:abstractNumId w:val="10"/>
  </w:num>
  <w:num w:numId="11">
    <w:abstractNumId w:val="15"/>
  </w:num>
  <w:num w:numId="12">
    <w:abstractNumId w:val="19"/>
  </w:num>
  <w:num w:numId="13">
    <w:abstractNumId w:val="8"/>
  </w:num>
  <w:num w:numId="14">
    <w:abstractNumId w:val="14"/>
  </w:num>
  <w:num w:numId="15">
    <w:abstractNumId w:val="11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2"/>
  </w:num>
  <w:num w:numId="22">
    <w:abstractNumId w:val="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B9"/>
    <w:rsid w:val="0000026B"/>
    <w:rsid w:val="0004168A"/>
    <w:rsid w:val="000B74B8"/>
    <w:rsid w:val="000C00D3"/>
    <w:rsid w:val="000C1BD8"/>
    <w:rsid w:val="000D0FEA"/>
    <w:rsid w:val="000E5EFD"/>
    <w:rsid w:val="000E5F39"/>
    <w:rsid w:val="00167021"/>
    <w:rsid w:val="0017753B"/>
    <w:rsid w:val="0023057D"/>
    <w:rsid w:val="00264E66"/>
    <w:rsid w:val="002B6E8D"/>
    <w:rsid w:val="002F46F8"/>
    <w:rsid w:val="00301738"/>
    <w:rsid w:val="00342584"/>
    <w:rsid w:val="0034339F"/>
    <w:rsid w:val="003B0A00"/>
    <w:rsid w:val="00453A4D"/>
    <w:rsid w:val="00470700"/>
    <w:rsid w:val="0048506B"/>
    <w:rsid w:val="00494C20"/>
    <w:rsid w:val="004A23BB"/>
    <w:rsid w:val="004B0895"/>
    <w:rsid w:val="00546669"/>
    <w:rsid w:val="00550FBE"/>
    <w:rsid w:val="005936C2"/>
    <w:rsid w:val="005C3D28"/>
    <w:rsid w:val="00607091"/>
    <w:rsid w:val="00622E06"/>
    <w:rsid w:val="0066260F"/>
    <w:rsid w:val="0066625F"/>
    <w:rsid w:val="006916CE"/>
    <w:rsid w:val="006A4842"/>
    <w:rsid w:val="006B5224"/>
    <w:rsid w:val="0075775B"/>
    <w:rsid w:val="007B2885"/>
    <w:rsid w:val="007D6674"/>
    <w:rsid w:val="00837623"/>
    <w:rsid w:val="0086256E"/>
    <w:rsid w:val="008D3D40"/>
    <w:rsid w:val="009022E7"/>
    <w:rsid w:val="00910BB7"/>
    <w:rsid w:val="00930113"/>
    <w:rsid w:val="00951FD6"/>
    <w:rsid w:val="009561C8"/>
    <w:rsid w:val="00984256"/>
    <w:rsid w:val="0098490D"/>
    <w:rsid w:val="009912B1"/>
    <w:rsid w:val="009A4ABB"/>
    <w:rsid w:val="009A7501"/>
    <w:rsid w:val="009C3B03"/>
    <w:rsid w:val="00A01295"/>
    <w:rsid w:val="00A05BA4"/>
    <w:rsid w:val="00A161A0"/>
    <w:rsid w:val="00A33857"/>
    <w:rsid w:val="00A51101"/>
    <w:rsid w:val="00A523A7"/>
    <w:rsid w:val="00A748FA"/>
    <w:rsid w:val="00AC11B9"/>
    <w:rsid w:val="00AE07E2"/>
    <w:rsid w:val="00AE3E8B"/>
    <w:rsid w:val="00B03F17"/>
    <w:rsid w:val="00B06F02"/>
    <w:rsid w:val="00B50C0F"/>
    <w:rsid w:val="00BA28D5"/>
    <w:rsid w:val="00C131F8"/>
    <w:rsid w:val="00C51572"/>
    <w:rsid w:val="00C82EB9"/>
    <w:rsid w:val="00C91512"/>
    <w:rsid w:val="00CB41AE"/>
    <w:rsid w:val="00CC6007"/>
    <w:rsid w:val="00CD117D"/>
    <w:rsid w:val="00CD4FB3"/>
    <w:rsid w:val="00CF310A"/>
    <w:rsid w:val="00CF7F60"/>
    <w:rsid w:val="00D10F59"/>
    <w:rsid w:val="00D37327"/>
    <w:rsid w:val="00D55344"/>
    <w:rsid w:val="00D5745A"/>
    <w:rsid w:val="00D60526"/>
    <w:rsid w:val="00DA6196"/>
    <w:rsid w:val="00DA624C"/>
    <w:rsid w:val="00DB4021"/>
    <w:rsid w:val="00DB42F9"/>
    <w:rsid w:val="00E01505"/>
    <w:rsid w:val="00E145E2"/>
    <w:rsid w:val="00E321C7"/>
    <w:rsid w:val="00E35AEF"/>
    <w:rsid w:val="00E41CE4"/>
    <w:rsid w:val="00E95743"/>
    <w:rsid w:val="00EA0656"/>
    <w:rsid w:val="00EC3B69"/>
    <w:rsid w:val="00EC5865"/>
    <w:rsid w:val="00EE2E7B"/>
    <w:rsid w:val="00EF0445"/>
    <w:rsid w:val="00EF50BD"/>
    <w:rsid w:val="00F61637"/>
    <w:rsid w:val="00FB5358"/>
    <w:rsid w:val="00FC7444"/>
    <w:rsid w:val="00FE6943"/>
    <w:rsid w:val="00FF0CF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9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05BA4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11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Без интервала1"/>
    <w:aliases w:val="основа"/>
    <w:qFormat/>
    <w:rsid w:val="006B52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550FBE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Body Text Indent"/>
    <w:basedOn w:val="a"/>
    <w:link w:val="a5"/>
    <w:unhideWhenUsed/>
    <w:rsid w:val="00550FBE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0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50FBE"/>
    <w:pPr>
      <w:spacing w:after="120"/>
    </w:pPr>
    <w:rPr>
      <w:rFonts w:asciiTheme="minorHAnsi" w:hAnsiTheme="minorHAns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550FBE"/>
  </w:style>
  <w:style w:type="table" w:styleId="a8">
    <w:name w:val="Table Grid"/>
    <w:basedOn w:val="a1"/>
    <w:uiPriority w:val="59"/>
    <w:rsid w:val="00CD1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17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E2E7B"/>
  </w:style>
  <w:style w:type="paragraph" w:styleId="ab">
    <w:name w:val="List Paragraph"/>
    <w:basedOn w:val="a"/>
    <w:uiPriority w:val="34"/>
    <w:qFormat/>
    <w:rsid w:val="00EE2E7B"/>
    <w:pPr>
      <w:ind w:left="720"/>
      <w:contextualSpacing/>
    </w:pPr>
  </w:style>
  <w:style w:type="paragraph" w:styleId="ac">
    <w:name w:val="No Spacing"/>
    <w:uiPriority w:val="1"/>
    <w:qFormat/>
    <w:rsid w:val="00FC744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BA28D5"/>
  </w:style>
  <w:style w:type="character" w:customStyle="1" w:styleId="40">
    <w:name w:val="Заголовок 4 Знак"/>
    <w:basedOn w:val="a0"/>
    <w:link w:val="4"/>
    <w:rsid w:val="00A0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61C8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1C8"/>
    <w:rPr>
      <w:rFonts w:ascii="Times New Roman" w:hAnsi="Times New Roman"/>
      <w:sz w:val="24"/>
    </w:rPr>
  </w:style>
  <w:style w:type="character" w:styleId="af1">
    <w:name w:val="Strong"/>
    <w:basedOn w:val="a0"/>
    <w:uiPriority w:val="22"/>
    <w:qFormat/>
    <w:rsid w:val="00CB41A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91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151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C915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1512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4FE9-2277-4F09-8BB6-21480212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10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кассир</cp:lastModifiedBy>
  <cp:revision>24</cp:revision>
  <cp:lastPrinted>2012-05-07T14:53:00Z</cp:lastPrinted>
  <dcterms:created xsi:type="dcterms:W3CDTF">2012-03-16T01:02:00Z</dcterms:created>
  <dcterms:modified xsi:type="dcterms:W3CDTF">2020-01-18T13:44:00Z</dcterms:modified>
</cp:coreProperties>
</file>