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1CF" w:rsidRDefault="002731CF">
      <w:pPr>
        <w:ind w:firstLine="142"/>
        <w:jc w:val="center"/>
      </w:pPr>
      <w:r>
        <w:object w:dxaOrig="4711" w:dyaOrig="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ed="t">
            <v:fill color2="black"/>
            <v:imagedata r:id="rId8" o:title="" croptop="-11f" cropbottom="-11f" cropleft="-13f" cropright="-13f"/>
          </v:shape>
          <o:OLEObject Type="Embed" ShapeID="_x0000_i1025" DrawAspect="Content" ObjectID="_1675702522" r:id="rId9"/>
        </w:object>
      </w:r>
    </w:p>
    <w:p w:rsidR="002731CF" w:rsidRDefault="002731CF">
      <w:pPr>
        <w:jc w:val="center"/>
      </w:pPr>
    </w:p>
    <w:p w:rsidR="002731CF" w:rsidRDefault="002731CF">
      <w:pPr>
        <w:spacing w:after="120" w:line="240" w:lineRule="atLeast"/>
        <w:jc w:val="center"/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2731CF" w:rsidRDefault="002731CF">
      <w:pPr>
        <w:pStyle w:val="ae"/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2731CF" w:rsidRDefault="002731CF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2731CF" w:rsidRDefault="002731CF">
      <w:pPr>
        <w:pStyle w:val="12"/>
      </w:pPr>
      <w:r>
        <w:rPr>
          <w:b/>
        </w:rPr>
        <w:t>П Р И К А З</w:t>
      </w:r>
    </w:p>
    <w:p w:rsidR="002731CF" w:rsidRDefault="002731CF">
      <w:pPr>
        <w:rPr>
          <w:b/>
        </w:rPr>
      </w:pPr>
    </w:p>
    <w:p w:rsidR="002731CF" w:rsidRDefault="002731CF">
      <w:pPr>
        <w:tabs>
          <w:tab w:val="left" w:pos="851"/>
          <w:tab w:val="left" w:pos="3119"/>
          <w:tab w:val="left" w:pos="8505"/>
          <w:tab w:val="left" w:pos="9498"/>
        </w:tabs>
        <w:autoSpaceDE/>
        <w:spacing w:line="100" w:lineRule="atLeast"/>
      </w:pPr>
      <w:r>
        <w:rPr>
          <w:sz w:val="28"/>
          <w:szCs w:val="28"/>
          <w:lang w:eastAsia="ar-SA"/>
        </w:rPr>
        <w:t>«</w:t>
      </w:r>
      <w:r w:rsidRPr="002259AD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Pr="002259A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 г.</w:t>
      </w:r>
      <w:r>
        <w:rPr>
          <w:sz w:val="28"/>
          <w:szCs w:val="28"/>
          <w:lang w:eastAsia="ar-SA"/>
        </w:rPr>
        <w:tab/>
        <w:t xml:space="preserve">  №</w:t>
      </w:r>
      <w:r w:rsidRPr="002259A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</w:p>
    <w:p w:rsidR="002731CF" w:rsidRDefault="002731CF">
      <w:pPr>
        <w:tabs>
          <w:tab w:val="left" w:pos="1134"/>
        </w:tabs>
        <w:autoSpaceDE/>
        <w:spacing w:line="100" w:lineRule="atLeast"/>
        <w:jc w:val="center"/>
        <w:rPr>
          <w:sz w:val="16"/>
          <w:szCs w:val="16"/>
          <w:lang w:eastAsia="ar-SA"/>
        </w:rPr>
      </w:pPr>
    </w:p>
    <w:p w:rsidR="002731CF" w:rsidRDefault="002731CF">
      <w:pPr>
        <w:tabs>
          <w:tab w:val="left" w:pos="1134"/>
        </w:tabs>
        <w:autoSpaceDE/>
        <w:spacing w:line="100" w:lineRule="atLeast"/>
        <w:jc w:val="center"/>
      </w:pPr>
      <w:r>
        <w:rPr>
          <w:sz w:val="28"/>
          <w:szCs w:val="28"/>
          <w:lang w:eastAsia="ar-SA"/>
        </w:rPr>
        <w:t>Москва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2731CF">
        <w:tc>
          <w:tcPr>
            <w:tcW w:w="6444" w:type="dxa"/>
            <w:shd w:val="clear" w:color="auto" w:fill="auto"/>
          </w:tcPr>
          <w:p w:rsidR="002731CF" w:rsidRDefault="002731CF">
            <w:pPr>
              <w:autoSpaceDE/>
              <w:snapToGrid w:val="0"/>
              <w:rPr>
                <w:sz w:val="26"/>
                <w:szCs w:val="26"/>
              </w:rPr>
            </w:pPr>
          </w:p>
        </w:tc>
      </w:tr>
    </w:tbl>
    <w:p w:rsidR="002731CF" w:rsidRDefault="002731CF">
      <w:pPr>
        <w:pStyle w:val="ad"/>
        <w:spacing w:line="240" w:lineRule="auto"/>
        <w:ind w:firstLine="0"/>
        <w:jc w:val="center"/>
        <w:rPr>
          <w:b/>
        </w:rPr>
      </w:pPr>
    </w:p>
    <w:p w:rsidR="002731CF" w:rsidRDefault="002731CF" w:rsidP="005F2508">
      <w:pPr>
        <w:pStyle w:val="ad"/>
        <w:jc w:val="center"/>
      </w:pPr>
      <w:r>
        <w:rPr>
          <w:b/>
        </w:rPr>
        <w:t>Об особенностях заполнения и выдачи аттестатов</w:t>
      </w:r>
    </w:p>
    <w:p w:rsidR="002731CF" w:rsidRDefault="005F2508" w:rsidP="005F2508">
      <w:pPr>
        <w:pStyle w:val="ad"/>
        <w:spacing w:line="240" w:lineRule="auto"/>
        <w:ind w:firstLine="0"/>
        <w:jc w:val="center"/>
      </w:pPr>
      <w:r>
        <w:rPr>
          <w:b/>
        </w:rPr>
        <w:t>о</w:t>
      </w:r>
      <w:r w:rsidR="002731CF">
        <w:rPr>
          <w:b/>
        </w:rPr>
        <w:t xml:space="preserve"> среднем общем образовании в 202</w:t>
      </w:r>
      <w:r w:rsidR="00283F8D">
        <w:rPr>
          <w:b/>
        </w:rPr>
        <w:t>1</w:t>
      </w:r>
      <w:r w:rsidR="002731CF">
        <w:rPr>
          <w:b/>
        </w:rPr>
        <w:t xml:space="preserve"> году</w:t>
      </w:r>
    </w:p>
    <w:p w:rsidR="002731CF" w:rsidRDefault="002731CF">
      <w:pPr>
        <w:pStyle w:val="ad"/>
        <w:spacing w:line="240" w:lineRule="auto"/>
        <w:ind w:firstLine="0"/>
        <w:jc w:val="center"/>
        <w:rPr>
          <w:b/>
        </w:rPr>
      </w:pPr>
    </w:p>
    <w:p w:rsidR="002731CF" w:rsidRDefault="002731CF" w:rsidP="007C1D7D">
      <w:pPr>
        <w:pStyle w:val="ad"/>
        <w:tabs>
          <w:tab w:val="left" w:pos="993"/>
        </w:tabs>
        <w:spacing w:line="276" w:lineRule="auto"/>
        <w:ind w:right="-285" w:firstLine="709"/>
      </w:pPr>
      <w:r>
        <w:t xml:space="preserve">Во исполнение пункта 2 постановления Правительства Российской Федерации от </w:t>
      </w:r>
      <w:r w:rsidR="00283F8D">
        <w:t>__</w:t>
      </w:r>
      <w:r>
        <w:t xml:space="preserve"> 202</w:t>
      </w:r>
      <w:r w:rsidR="00283F8D">
        <w:t>1</w:t>
      </w:r>
      <w:r>
        <w:t xml:space="preserve"> г. № </w:t>
      </w:r>
      <w:r w:rsidR="00283F8D">
        <w:t>___</w:t>
      </w:r>
      <w:r>
        <w:t xml:space="preserve"> 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283F8D">
        <w:t>1</w:t>
      </w:r>
      <w:r>
        <w:t xml:space="preserve"> году» и в соответствии с частью 4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4134), </w:t>
      </w:r>
      <w:r w:rsidR="00283F8D">
        <w:t>пункт</w:t>
      </w:r>
      <w:r w:rsidR="005F0290">
        <w:t>ом</w:t>
      </w:r>
      <w:r w:rsidR="00283F8D">
        <w:t xml:space="preserve"> 1 и </w:t>
      </w:r>
      <w:r>
        <w:t xml:space="preserve">подпунктом 4.2.28 </w:t>
      </w:r>
      <w:r w:rsidR="00283F8D">
        <w:t xml:space="preserve">пункта 4 </w:t>
      </w:r>
      <w:r>
        <w:t xml:space="preserve">Положения о Министерстве просвещения Российской Федерации, утвержденного постановлением Правительства Российской Федерации </w:t>
      </w:r>
      <w:r w:rsidR="00A73E57">
        <w:br/>
      </w:r>
      <w:r>
        <w:t>от 28 июля 2018 г. № 884 (Собрание законодательства Российской Федерации, 2018, № 32, ст. 5343;</w:t>
      </w:r>
      <w:r w:rsidR="00283F8D">
        <w:t xml:space="preserve"> </w:t>
      </w:r>
      <w:r>
        <w:rPr>
          <w:rFonts w:cs="Calibri"/>
        </w:rPr>
        <w:t>2019, № 51, ст. 7631</w:t>
      </w:r>
      <w:r>
        <w:t>), п р и к а з ы в а ю:</w:t>
      </w:r>
    </w:p>
    <w:p w:rsidR="002731CF" w:rsidRDefault="002731CF" w:rsidP="007C1D7D">
      <w:pPr>
        <w:pStyle w:val="ad"/>
        <w:autoSpaceDE/>
        <w:spacing w:line="276" w:lineRule="auto"/>
        <w:ind w:right="-285" w:firstLine="709"/>
      </w:pPr>
      <w:r>
        <w:t xml:space="preserve">Утвердить прилагаемые особенности заполнения и выдачи аттестатов </w:t>
      </w:r>
      <w:r w:rsidR="00A73E57">
        <w:br/>
      </w:r>
      <w:r>
        <w:t>о</w:t>
      </w:r>
      <w:r w:rsidR="005F2508">
        <w:t xml:space="preserve"> </w:t>
      </w:r>
      <w:r>
        <w:t>среднем общем образовании в 202</w:t>
      </w:r>
      <w:r w:rsidR="00A73E57">
        <w:t>1</w:t>
      </w:r>
      <w:r>
        <w:t xml:space="preserve"> году.</w:t>
      </w:r>
    </w:p>
    <w:p w:rsidR="002731CF" w:rsidRDefault="002731CF" w:rsidP="007C1D7D">
      <w:pPr>
        <w:pStyle w:val="ad"/>
        <w:spacing w:line="240" w:lineRule="auto"/>
        <w:ind w:right="-285" w:firstLine="0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9"/>
        <w:gridCol w:w="3941"/>
        <w:gridCol w:w="3746"/>
      </w:tblGrid>
      <w:tr w:rsidR="002731CF" w:rsidTr="007C1D7D">
        <w:trPr>
          <w:trHeight w:val="1418"/>
        </w:trPr>
        <w:tc>
          <w:tcPr>
            <w:tcW w:w="2519" w:type="dxa"/>
            <w:shd w:val="clear" w:color="auto" w:fill="auto"/>
            <w:vAlign w:val="center"/>
          </w:tcPr>
          <w:p w:rsidR="002731CF" w:rsidRDefault="002731CF" w:rsidP="007C1D7D">
            <w:pPr>
              <w:autoSpaceDE/>
              <w:ind w:right="-285"/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  <w:shd w:val="clear" w:color="auto" w:fill="auto"/>
          </w:tcPr>
          <w:p w:rsidR="002731CF" w:rsidRDefault="002731CF" w:rsidP="007C1D7D">
            <w:pPr>
              <w:spacing w:before="120"/>
              <w:ind w:right="-285"/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2731CF" w:rsidRDefault="002731CF" w:rsidP="007C1D7D">
            <w:pPr>
              <w:ind w:right="-285"/>
              <w:jc w:val="center"/>
            </w:pPr>
            <w:bookmarkStart w:id="0" w:name="_GoBack"/>
            <w:bookmarkEnd w:id="0"/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2731CF" w:rsidRDefault="002731CF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pStyle w:val="ad"/>
        <w:ind w:right="-285" w:firstLine="0"/>
      </w:pPr>
    </w:p>
    <w:p w:rsidR="007C1D7D" w:rsidRDefault="007C1D7D" w:rsidP="007C1D7D">
      <w:pPr>
        <w:spacing w:line="276" w:lineRule="auto"/>
        <w:ind w:left="5387" w:right="-285"/>
        <w:jc w:val="right"/>
      </w:pPr>
      <w:r>
        <w:rPr>
          <w:sz w:val="28"/>
          <w:szCs w:val="28"/>
        </w:rPr>
        <w:lastRenderedPageBreak/>
        <w:t>Приложение</w:t>
      </w:r>
    </w:p>
    <w:p w:rsidR="007C1D7D" w:rsidRDefault="007C1D7D" w:rsidP="007C1D7D">
      <w:pPr>
        <w:spacing w:line="276" w:lineRule="auto"/>
        <w:ind w:left="5387" w:right="-285"/>
        <w:jc w:val="center"/>
        <w:rPr>
          <w:sz w:val="28"/>
          <w:szCs w:val="28"/>
        </w:rPr>
      </w:pPr>
    </w:p>
    <w:p w:rsidR="007C1D7D" w:rsidRDefault="007C1D7D" w:rsidP="007C1D7D">
      <w:pPr>
        <w:ind w:left="5387" w:right="-285"/>
        <w:jc w:val="center"/>
      </w:pPr>
      <w:r>
        <w:rPr>
          <w:sz w:val="28"/>
          <w:szCs w:val="28"/>
        </w:rPr>
        <w:t>УТВЕРЖДЕНЫ</w:t>
      </w:r>
    </w:p>
    <w:p w:rsidR="007C1D7D" w:rsidRDefault="007C1D7D" w:rsidP="007C1D7D">
      <w:pPr>
        <w:ind w:left="5387" w:right="-285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7C1D7D" w:rsidRDefault="007C1D7D" w:rsidP="007C1D7D">
      <w:pPr>
        <w:ind w:left="5387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7C1D7D" w:rsidRDefault="007C1D7D" w:rsidP="007C1D7D">
      <w:pPr>
        <w:ind w:left="5387" w:right="-285"/>
        <w:jc w:val="center"/>
      </w:pPr>
      <w:r>
        <w:rPr>
          <w:sz w:val="28"/>
          <w:szCs w:val="28"/>
        </w:rPr>
        <w:t>от «___» ____________ 2021 г. № _____</w:t>
      </w:r>
    </w:p>
    <w:p w:rsidR="007C1D7D" w:rsidRDefault="007C1D7D" w:rsidP="007C1D7D">
      <w:pPr>
        <w:pStyle w:val="ConsPlusTitle"/>
        <w:widowControl/>
        <w:ind w:right="-285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1D7D" w:rsidRDefault="007C1D7D" w:rsidP="007C1D7D">
      <w:pPr>
        <w:pStyle w:val="ConsPlusTitle"/>
        <w:widowControl/>
        <w:ind w:right="-285"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7C1D7D" w:rsidRDefault="007C1D7D" w:rsidP="007C1D7D">
      <w:pPr>
        <w:spacing w:line="240" w:lineRule="atLeast"/>
        <w:ind w:right="-285"/>
        <w:jc w:val="center"/>
      </w:pPr>
      <w:r>
        <w:rPr>
          <w:b/>
          <w:sz w:val="28"/>
        </w:rPr>
        <w:t xml:space="preserve">Особенности заполнения и выдачи аттестатов </w:t>
      </w:r>
      <w:r>
        <w:rPr>
          <w:b/>
          <w:sz w:val="28"/>
        </w:rPr>
        <w:br/>
        <w:t>о среднем общем образовании в 2021 году</w:t>
      </w:r>
    </w:p>
    <w:p w:rsidR="007C1D7D" w:rsidRDefault="007C1D7D" w:rsidP="007C1D7D">
      <w:pPr>
        <w:spacing w:line="240" w:lineRule="atLeast"/>
        <w:ind w:right="-285"/>
        <w:jc w:val="center"/>
        <w:rPr>
          <w:b/>
          <w:sz w:val="28"/>
        </w:rPr>
      </w:pPr>
    </w:p>
    <w:p w:rsidR="007C1D7D" w:rsidRDefault="007C1D7D" w:rsidP="007C1D7D">
      <w:pPr>
        <w:spacing w:line="360" w:lineRule="auto"/>
        <w:ind w:right="-285" w:firstLine="709"/>
        <w:jc w:val="both"/>
      </w:pPr>
      <w:r>
        <w:rPr>
          <w:sz w:val="28"/>
        </w:rPr>
        <w:t xml:space="preserve">1.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5 октября 2020 г. </w:t>
      </w:r>
      <w:r>
        <w:br/>
      </w:r>
      <w:r>
        <w:rPr>
          <w:sz w:val="28"/>
        </w:rPr>
        <w:t>№ 546 (зарегистрирован Министерством юстиции Российской Федерации 22 декабря 2020 г., регистрационный № 61709), в части учета результатов государственной итоговой аттестации по образовательным программам среднего общего образования (далее – ГИА) при выдаче аттестатов о среднем общем образовании, в том ч</w:t>
      </w:r>
      <w:r>
        <w:rPr>
          <w:sz w:val="28"/>
        </w:rPr>
        <w:t xml:space="preserve">исле </w:t>
      </w:r>
      <w:r>
        <w:rPr>
          <w:sz w:val="28"/>
        </w:rPr>
        <w:t>с отличием (далее – аттестаты), не применяется.</w:t>
      </w:r>
    </w:p>
    <w:p w:rsidR="007C1D7D" w:rsidRPr="004F50FB" w:rsidRDefault="007C1D7D" w:rsidP="007C1D7D">
      <w:pPr>
        <w:spacing w:line="360" w:lineRule="auto"/>
        <w:ind w:right="-285" w:firstLine="709"/>
        <w:jc w:val="both"/>
      </w:pPr>
      <w:r>
        <w:rPr>
          <w:sz w:val="28"/>
        </w:rPr>
        <w:t>2</w:t>
      </w:r>
      <w:r w:rsidRPr="004F50FB">
        <w:rPr>
          <w:sz w:val="28"/>
        </w:rPr>
        <w:t xml:space="preserve">. Основанием для выдачи  аттестата о среднем общем образовании </w:t>
      </w:r>
      <w:r w:rsidRPr="004F50FB">
        <w:rPr>
          <w:sz w:val="28"/>
        </w:rPr>
        <w:br/>
        <w:t xml:space="preserve">и приложения к нему лицам, завершившим обучение по основным образовательным программам среднего общего образования и 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не планирующим в 2021 году поступление на обучение по программам бакалавриата и программам специалитета в организации, осуществляющие образовательную деятельность по образовательным программам высшего образования (далее – образовательные организации высшего образования), за исключением лиц с ограниченными возможностями здоровья, и лиц, являющихся детьми-инвалидами, инвалидами,  </w:t>
      </w:r>
      <w:r w:rsidRPr="004F50FB">
        <w:rPr>
          <w:sz w:val="28"/>
        </w:rPr>
        <w:t xml:space="preserve"> является 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получение ими при прохождении ГИА в форме государственного выпускного экзамена (далее – ГВЭ) по учебным предметам «Русский язык» и «Математика» отметки не ниже удовлетворительной (3 балла)). </w:t>
      </w:r>
    </w:p>
    <w:p w:rsidR="007C1D7D" w:rsidRPr="004F50FB" w:rsidRDefault="007C1D7D" w:rsidP="007C1D7D">
      <w:pPr>
        <w:spacing w:line="360" w:lineRule="auto"/>
        <w:ind w:right="-285" w:firstLine="709"/>
        <w:jc w:val="both"/>
      </w:pPr>
      <w:r w:rsidRPr="004F50FB">
        <w:rPr>
          <w:sz w:val="28"/>
        </w:rPr>
        <w:t xml:space="preserve">Основанием для выдачи  аттестата о среднем общем образовании </w:t>
      </w:r>
      <w:r w:rsidRPr="004F50FB">
        <w:rPr>
          <w:sz w:val="28"/>
        </w:rPr>
        <w:br/>
        <w:t xml:space="preserve">и приложения к нему лицам, завершившим обучение по основным образовательным программам среднего общего образования, 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 планирующим в </w:t>
      </w:r>
      <w:r w:rsidRPr="004F50FB">
        <w:rPr>
          <w:color w:val="000000"/>
          <w:sz w:val="28"/>
          <w:szCs w:val="28"/>
          <w:shd w:val="clear" w:color="auto" w:fill="FFFFFF"/>
        </w:rPr>
        <w:lastRenderedPageBreak/>
        <w:t xml:space="preserve">2021 году поступление на обучение по программам бакалавриата и программам специалитета в образовательные организации высшего образования и </w:t>
      </w:r>
      <w:r w:rsidRPr="004F50FB">
        <w:rPr>
          <w:sz w:val="28"/>
        </w:rPr>
        <w:t xml:space="preserve">сдавшим единый государственный экзамен (далее 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4F50FB">
        <w:rPr>
          <w:sz w:val="28"/>
        </w:rPr>
        <w:t xml:space="preserve">ЕГЭ) по предметам по выбору для предъявления их результатов при поступлении </w:t>
      </w:r>
      <w:r w:rsidRPr="004F50FB">
        <w:rPr>
          <w:color w:val="000000"/>
          <w:sz w:val="28"/>
          <w:szCs w:val="28"/>
          <w:shd w:val="clear" w:color="auto" w:fill="FFFFFF"/>
        </w:rPr>
        <w:t>на обучение по программам бакалавриата и программам специалитета в образовательные организации</w:t>
      </w:r>
      <w:r w:rsidRPr="004F50FB">
        <w:rPr>
          <w:sz w:val="28"/>
        </w:rPr>
        <w:t xml:space="preserve"> высшего образования (далее – поступление на обучение),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  </w:t>
      </w:r>
      <w:r w:rsidRPr="004F50FB">
        <w:rPr>
          <w:sz w:val="28"/>
        </w:rPr>
        <w:t>является получение при прохождении ГИА по учебному предмету «Русский язык» в форме ЕГЭ количества баллов не ниже минимального, определяемого Рособрнадзором</w:t>
      </w:r>
      <w:r w:rsidRPr="004F50FB">
        <w:rPr>
          <w:rStyle w:val="af4"/>
          <w:sz w:val="28"/>
        </w:rPr>
        <w:footnoteReference w:id="1"/>
      </w:r>
      <w:r w:rsidRPr="004F50FB">
        <w:rPr>
          <w:sz w:val="28"/>
        </w:rPr>
        <w:t xml:space="preserve"> (далее – не ниже минимального).</w:t>
      </w:r>
      <w:r w:rsidRPr="004F50FB">
        <w:rPr>
          <w:sz w:val="28"/>
          <w:szCs w:val="28"/>
        </w:rPr>
        <w:t xml:space="preserve"> </w:t>
      </w:r>
    </w:p>
    <w:p w:rsidR="007C1D7D" w:rsidRPr="004F50FB" w:rsidRDefault="007C1D7D" w:rsidP="007C1D7D">
      <w:pPr>
        <w:spacing w:line="360" w:lineRule="auto"/>
        <w:ind w:right="-285" w:firstLine="709"/>
        <w:jc w:val="both"/>
      </w:pPr>
      <w:r w:rsidRPr="004F50FB">
        <w:rPr>
          <w:sz w:val="28"/>
        </w:rPr>
        <w:t xml:space="preserve">Основанием для выдачи  аттестата о среднем общем образовании </w:t>
      </w:r>
      <w:r w:rsidRPr="004F50FB">
        <w:rPr>
          <w:sz w:val="28"/>
        </w:rPr>
        <w:br/>
        <w:t>и приложения к нему лицам</w:t>
      </w:r>
      <w:r w:rsidRPr="004F50FB">
        <w:rPr>
          <w:sz w:val="28"/>
          <w:szCs w:val="28"/>
        </w:rPr>
        <w:t xml:space="preserve"> с ограниченными возможностями здоровья, а также лицам, являющимся детьми-инвалидами, инвалидами,</w:t>
      </w:r>
      <w:r w:rsidRPr="004F50FB">
        <w:rPr>
          <w:color w:val="000000"/>
          <w:sz w:val="28"/>
          <w:szCs w:val="28"/>
          <w:shd w:val="clear" w:color="auto" w:fill="FFFFFF"/>
        </w:rPr>
        <w:t xml:space="preserve"> </w:t>
      </w:r>
      <w:r w:rsidRPr="004F50FB">
        <w:rPr>
          <w:sz w:val="28"/>
        </w:rPr>
        <w:t xml:space="preserve">завершившим обучение </w:t>
      </w:r>
      <w:r w:rsidRPr="004F50FB">
        <w:rPr>
          <w:sz w:val="28"/>
        </w:rPr>
        <w:br/>
        <w:t xml:space="preserve">по основным образовательным программам среднего общего образования </w:t>
      </w:r>
      <w:r w:rsidRPr="004F50FB">
        <w:rPr>
          <w:sz w:val="28"/>
        </w:rPr>
        <w:br/>
      </w:r>
      <w:r w:rsidRPr="004F50FB">
        <w:rPr>
          <w:color w:val="000000"/>
          <w:sz w:val="28"/>
          <w:szCs w:val="28"/>
          <w:shd w:val="clear" w:color="auto" w:fill="FFFFFF"/>
        </w:rPr>
        <w:t xml:space="preserve">является получение ими </w:t>
      </w:r>
      <w:r w:rsidRPr="004F50FB">
        <w:rPr>
          <w:sz w:val="28"/>
        </w:rPr>
        <w:t xml:space="preserve">при прохождении ГИА по учебному предмету «Русский язык» в форме ЕГЭ – количества баллов не ниже минимального, в форме ГВЭ – </w:t>
      </w:r>
      <w:r w:rsidRPr="004F50FB">
        <w:rPr>
          <w:color w:val="000000"/>
          <w:sz w:val="28"/>
          <w:szCs w:val="28"/>
          <w:shd w:val="clear" w:color="auto" w:fill="FFFFFF"/>
        </w:rPr>
        <w:t>отметки не ниже удовлетворительной (3 балла).</w:t>
      </w:r>
    </w:p>
    <w:p w:rsidR="007C1D7D" w:rsidRDefault="007C1D7D" w:rsidP="007C1D7D">
      <w:pPr>
        <w:spacing w:line="360" w:lineRule="auto"/>
        <w:ind w:right="-285" w:firstLine="709"/>
        <w:jc w:val="both"/>
      </w:pPr>
      <w:r w:rsidRPr="004F50FB">
        <w:rPr>
          <w:sz w:val="28"/>
          <w:szCs w:val="28"/>
        </w:rPr>
        <w:t>3.</w:t>
      </w:r>
      <w:r w:rsidRPr="004F50FB">
        <w:rPr>
          <w:sz w:val="28"/>
        </w:rPr>
        <w:t xml:space="preserve"> Основаниями для выдачи  </w:t>
      </w:r>
      <w:r w:rsidRPr="004F50FB">
        <w:rPr>
          <w:sz w:val="28"/>
          <w:szCs w:val="28"/>
        </w:rPr>
        <w:t>аттестата о среднем общем образовании с отличием и приложения к нему лицам, завершившим обучение по образовательным программам среднего общего образования, являются итоговые отметки «отлично» по всем учебным предметам учебного плана, изучавшимся на уровне среднего общего образования, и результаты ГИА (без учета результатов, полученных</w:t>
      </w:r>
      <w:r>
        <w:rPr>
          <w:sz w:val="28"/>
          <w:szCs w:val="28"/>
        </w:rPr>
        <w:t xml:space="preserve"> при прохождении повторной ГИА).</w:t>
      </w:r>
    </w:p>
    <w:p w:rsidR="007C1D7D" w:rsidRDefault="007C1D7D" w:rsidP="007C1D7D">
      <w:pPr>
        <w:spacing w:line="360" w:lineRule="auto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прохождения ГИА в форме ЕГЭ –  не менее 70 баллов на ЕГЭ по учебному предмету «Русский язык» и </w:t>
      </w:r>
      <w:r>
        <w:rPr>
          <w:sz w:val="28"/>
        </w:rPr>
        <w:t xml:space="preserve">количество баллов не ниже минимального </w:t>
      </w:r>
      <w:r>
        <w:rPr>
          <w:sz w:val="28"/>
          <w:szCs w:val="28"/>
        </w:rPr>
        <w:t>по всем сдаваемым в форме ЕГЭ учебным предметам;</w:t>
      </w:r>
    </w:p>
    <w:p w:rsidR="007C1D7D" w:rsidRDefault="007C1D7D" w:rsidP="007C1D7D">
      <w:pPr>
        <w:spacing w:line="360" w:lineRule="auto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прохождения выпускником 11 (12) класса ГИА в форме ГВЭ –  отметки 5 баллов по учебным предметам «Русский язык» и «Математика».</w:t>
      </w:r>
    </w:p>
    <w:p w:rsidR="007C1D7D" w:rsidRDefault="007C1D7D" w:rsidP="007C1D7D">
      <w:pPr>
        <w:spacing w:line="360" w:lineRule="auto"/>
        <w:ind w:right="-285" w:firstLine="709"/>
        <w:jc w:val="both"/>
        <w:rPr>
          <w:sz w:val="28"/>
          <w:szCs w:val="24"/>
        </w:rPr>
      </w:pPr>
      <w:r>
        <w:rPr>
          <w:sz w:val="28"/>
        </w:rPr>
        <w:lastRenderedPageBreak/>
        <w:t>4. </w:t>
      </w:r>
      <w:r>
        <w:rPr>
          <w:sz w:val="28"/>
          <w:szCs w:val="24"/>
        </w:rPr>
        <w:t xml:space="preserve">В случае невозможности выдачи аттестата выпускнику лично 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</w:t>
      </w:r>
      <w:r>
        <w:rPr>
          <w:sz w:val="28"/>
          <w:szCs w:val="24"/>
        </w:rPr>
        <w:t xml:space="preserve">заказным почтовым отправлением </w:t>
      </w:r>
      <w:r>
        <w:rPr>
          <w:sz w:val="28"/>
          <w:szCs w:val="24"/>
        </w:rPr>
        <w:t xml:space="preserve">с уведомлением о вручении. </w:t>
      </w:r>
    </w:p>
    <w:p w:rsidR="007C1D7D" w:rsidRDefault="007C1D7D" w:rsidP="007C1D7D">
      <w:pPr>
        <w:spacing w:line="360" w:lineRule="auto"/>
        <w:ind w:right="-285" w:firstLine="709"/>
        <w:jc w:val="both"/>
      </w:pPr>
      <w:r>
        <w:rPr>
          <w:sz w:val="28"/>
          <w:szCs w:val="24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по указанному им адресу электронной почты </w:t>
      </w:r>
      <w:r>
        <w:rPr>
          <w:sz w:val="28"/>
          <w:szCs w:val="24"/>
        </w:rPr>
        <w:br/>
        <w:t xml:space="preserve">в течение 3 календарных дней после получения соответствующего обращения. </w:t>
      </w:r>
      <w:r>
        <w:rPr>
          <w:sz w:val="28"/>
          <w:szCs w:val="24"/>
        </w:rPr>
        <w:br/>
        <w:t xml:space="preserve">При этом оригинал аттестата хранится в личном деле выпускника до момента </w:t>
      </w:r>
      <w:r>
        <w:rPr>
          <w:sz w:val="28"/>
          <w:szCs w:val="24"/>
        </w:rPr>
        <w:br/>
        <w:t>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7C1D7D" w:rsidRDefault="007C1D7D" w:rsidP="007C1D7D">
      <w:pPr>
        <w:spacing w:line="360" w:lineRule="auto"/>
        <w:ind w:right="-285" w:firstLine="709"/>
        <w:jc w:val="both"/>
        <w:rPr>
          <w:szCs w:val="24"/>
        </w:rPr>
      </w:pPr>
    </w:p>
    <w:p w:rsidR="007C1D7D" w:rsidRDefault="007C1D7D" w:rsidP="007C1D7D">
      <w:pPr>
        <w:spacing w:line="276" w:lineRule="auto"/>
        <w:ind w:right="-285" w:firstLine="709"/>
        <w:jc w:val="both"/>
      </w:pPr>
    </w:p>
    <w:p w:rsidR="007C1D7D" w:rsidRDefault="007C1D7D" w:rsidP="007C1D7D">
      <w:pPr>
        <w:pStyle w:val="ad"/>
        <w:ind w:right="-285" w:firstLine="0"/>
      </w:pPr>
    </w:p>
    <w:sectPr w:rsidR="007C1D7D">
      <w:headerReference w:type="default" r:id="rId10"/>
      <w:footerReference w:type="default" r:id="rId11"/>
      <w:footerReference w:type="first" r:id="rId12"/>
      <w:pgSz w:w="11906" w:h="16838"/>
      <w:pgMar w:top="709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D3" w:rsidRDefault="00AA41D3">
      <w:r>
        <w:separator/>
      </w:r>
    </w:p>
  </w:endnote>
  <w:endnote w:type="continuationSeparator" w:id="0">
    <w:p w:rsidR="00AA41D3" w:rsidRDefault="00AA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CF" w:rsidRDefault="002731CF">
    <w:pPr>
      <w:pStyle w:val="af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9F5641">
      <w:rPr>
        <w:noProof/>
        <w:sz w:val="16"/>
        <w:szCs w:val="16"/>
      </w:rPr>
      <w:t>Приказ проект-_39953 версия 5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\@"ddMM" </w:instrText>
    </w:r>
    <w:r>
      <w:rPr>
        <w:sz w:val="16"/>
        <w:szCs w:val="16"/>
      </w:rPr>
      <w:fldChar w:fldCharType="separate"/>
    </w:r>
    <w:r w:rsidR="009F5641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\@"ddMM" </w:instrText>
    </w:r>
    <w:r>
      <w:rPr>
        <w:sz w:val="16"/>
        <w:szCs w:val="16"/>
      </w:rPr>
      <w:fldChar w:fldCharType="separate"/>
    </w:r>
    <w:r w:rsidR="009F5641">
      <w:rPr>
        <w:noProof/>
        <w:sz w:val="16"/>
        <w:szCs w:val="16"/>
      </w:rPr>
      <w:t>1106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\@"HHmm" </w:instrText>
    </w:r>
    <w:r>
      <w:rPr>
        <w:sz w:val="16"/>
        <w:szCs w:val="16"/>
      </w:rPr>
      <w:fldChar w:fldCharType="separate"/>
    </w:r>
    <w:r w:rsidR="007C1D7D">
      <w:rPr>
        <w:noProof/>
        <w:sz w:val="16"/>
        <w:szCs w:val="16"/>
      </w:rPr>
      <w:t>2008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CF" w:rsidRDefault="002259AD">
    <w:pPr>
      <w:pStyle w:val="af"/>
      <w:spacing w:line="240" w:lineRule="auto"/>
    </w:pPr>
    <w:r w:rsidRPr="002259AD">
      <w:rPr>
        <w:sz w:val="16"/>
        <w:szCs w:val="16"/>
      </w:rPr>
      <w:t>Об особенностях заполнения и выдачи аттестатов</w:t>
    </w:r>
    <w:r>
      <w:rPr>
        <w:sz w:val="16"/>
        <w:szCs w:val="16"/>
      </w:rPr>
      <w:t xml:space="preserve"> – 0</w:t>
    </w:r>
    <w:r w:rsidR="00A73E57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D3" w:rsidRDefault="00AA41D3">
      <w:r>
        <w:separator/>
      </w:r>
    </w:p>
  </w:footnote>
  <w:footnote w:type="continuationSeparator" w:id="0">
    <w:p w:rsidR="00AA41D3" w:rsidRDefault="00AA41D3">
      <w:r>
        <w:continuationSeparator/>
      </w:r>
    </w:p>
  </w:footnote>
  <w:footnote w:id="1">
    <w:p w:rsidR="007C1D7D" w:rsidRDefault="007C1D7D" w:rsidP="007C1D7D">
      <w:pPr>
        <w:jc w:val="both"/>
      </w:pPr>
      <w:r>
        <w:rPr>
          <w:rStyle w:val="af5"/>
        </w:rPr>
        <w:footnoteRef/>
      </w:r>
      <w:r>
        <w:t xml:space="preserve"> </w:t>
      </w:r>
      <w:hyperlink r:id="rId1">
        <w:r>
          <w:rPr>
            <w:rStyle w:val="-"/>
          </w:rPr>
          <w:t>Подпункт 5.2.3</w:t>
        </w:r>
      </w:hyperlink>
      <w:r>
        <w:t xml:space="preserve">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5344).</w:t>
      </w:r>
    </w:p>
    <w:p w:rsidR="007C1D7D" w:rsidRDefault="007C1D7D" w:rsidP="007C1D7D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CF" w:rsidRDefault="007C1D7D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6767195</wp:posOffset>
              </wp:positionH>
              <wp:positionV relativeFrom="paragraph">
                <wp:posOffset>7620</wp:posOffset>
              </wp:positionV>
              <wp:extent cx="88265" cy="2032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2.85pt;margin-top:.6pt;width:6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" strokeweight=".26mm">
              <v:stroke endcap="square"/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D"/>
    <w:rsid w:val="00196AE8"/>
    <w:rsid w:val="001F6E66"/>
    <w:rsid w:val="002259AD"/>
    <w:rsid w:val="002731CF"/>
    <w:rsid w:val="00283F8D"/>
    <w:rsid w:val="005F0290"/>
    <w:rsid w:val="005F2508"/>
    <w:rsid w:val="007C1D7D"/>
    <w:rsid w:val="009026AA"/>
    <w:rsid w:val="009F5641"/>
    <w:rsid w:val="00A73E57"/>
    <w:rsid w:val="00AA41D3"/>
    <w:rsid w:val="00B4309F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ижний колонтитул Знак"/>
    <w:rPr>
      <w:rFonts w:cs="Times New Roman"/>
      <w:sz w:val="20"/>
      <w:szCs w:val="20"/>
    </w:rPr>
  </w:style>
  <w:style w:type="character" w:customStyle="1" w:styleId="a6">
    <w:name w:val="номер страницы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Sans" w:hAnsi="PT Sans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4">
    <w:name w:val="Привязка сноски"/>
    <w:rsid w:val="007C1D7D"/>
    <w:rPr>
      <w:vertAlign w:val="superscript"/>
    </w:rPr>
  </w:style>
  <w:style w:type="character" w:customStyle="1" w:styleId="-">
    <w:name w:val="Интернет-ссылка"/>
    <w:uiPriority w:val="99"/>
    <w:unhideWhenUsed/>
    <w:rsid w:val="007C1D7D"/>
    <w:rPr>
      <w:color w:val="0000FF"/>
      <w:u w:val="single"/>
    </w:rPr>
  </w:style>
  <w:style w:type="character" w:customStyle="1" w:styleId="af5">
    <w:name w:val="Символ сноски"/>
    <w:qFormat/>
    <w:rsid w:val="007C1D7D"/>
  </w:style>
  <w:style w:type="paragraph" w:customStyle="1" w:styleId="ConsPlusTitle">
    <w:name w:val="ConsPlusTitle"/>
    <w:qFormat/>
    <w:rsid w:val="007C1D7D"/>
    <w:pPr>
      <w:widowControl w:val="0"/>
    </w:pPr>
    <w:rPr>
      <w:rFonts w:ascii="Arial" w:eastAsia="Tahoma" w:hAnsi="Arial" w:cs="Arial"/>
      <w:b/>
      <w:bCs/>
      <w:kern w:val="2"/>
    </w:rPr>
  </w:style>
  <w:style w:type="paragraph" w:styleId="af6">
    <w:name w:val="footnote text"/>
    <w:basedOn w:val="a"/>
    <w:link w:val="af7"/>
    <w:uiPriority w:val="99"/>
    <w:semiHidden/>
    <w:unhideWhenUsed/>
    <w:rsid w:val="007C1D7D"/>
    <w:pPr>
      <w:suppressAutoHyphens w:val="0"/>
      <w:autoSpaceDE/>
    </w:pPr>
    <w:rPr>
      <w:rFonts w:eastAsia="Tahoma"/>
      <w:kern w:val="2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C1D7D"/>
    <w:rPr>
      <w:rFonts w:eastAsia="Tahom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ижний колонтитул Знак"/>
    <w:rPr>
      <w:rFonts w:cs="Times New Roman"/>
      <w:sz w:val="20"/>
      <w:szCs w:val="20"/>
    </w:rPr>
  </w:style>
  <w:style w:type="character" w:customStyle="1" w:styleId="a6">
    <w:name w:val="номер страницы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Sans" w:hAnsi="PT Sans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4">
    <w:name w:val="Привязка сноски"/>
    <w:rsid w:val="007C1D7D"/>
    <w:rPr>
      <w:vertAlign w:val="superscript"/>
    </w:rPr>
  </w:style>
  <w:style w:type="character" w:customStyle="1" w:styleId="-">
    <w:name w:val="Интернет-ссылка"/>
    <w:uiPriority w:val="99"/>
    <w:unhideWhenUsed/>
    <w:rsid w:val="007C1D7D"/>
    <w:rPr>
      <w:color w:val="0000FF"/>
      <w:u w:val="single"/>
    </w:rPr>
  </w:style>
  <w:style w:type="character" w:customStyle="1" w:styleId="af5">
    <w:name w:val="Символ сноски"/>
    <w:qFormat/>
    <w:rsid w:val="007C1D7D"/>
  </w:style>
  <w:style w:type="paragraph" w:customStyle="1" w:styleId="ConsPlusTitle">
    <w:name w:val="ConsPlusTitle"/>
    <w:qFormat/>
    <w:rsid w:val="007C1D7D"/>
    <w:pPr>
      <w:widowControl w:val="0"/>
    </w:pPr>
    <w:rPr>
      <w:rFonts w:ascii="Arial" w:eastAsia="Tahoma" w:hAnsi="Arial" w:cs="Arial"/>
      <w:b/>
      <w:bCs/>
      <w:kern w:val="2"/>
    </w:rPr>
  </w:style>
  <w:style w:type="paragraph" w:styleId="af6">
    <w:name w:val="footnote text"/>
    <w:basedOn w:val="a"/>
    <w:link w:val="af7"/>
    <w:uiPriority w:val="99"/>
    <w:semiHidden/>
    <w:unhideWhenUsed/>
    <w:rsid w:val="007C1D7D"/>
    <w:pPr>
      <w:suppressAutoHyphens w:val="0"/>
      <w:autoSpaceDE/>
    </w:pPr>
    <w:rPr>
      <w:rFonts w:eastAsia="Tahoma"/>
      <w:kern w:val="2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C1D7D"/>
    <w:rPr>
      <w:rFonts w:eastAsia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59B45718B5E1974F82AA25530BDA245E372C483BF6EC6C0782385BC7AAD305EA7408A72C54F0643A583C885E658CCDADCD2819CCD93AE60HB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Бойченко Анна Сергеевна</cp:lastModifiedBy>
  <cp:revision>2</cp:revision>
  <cp:lastPrinted>2020-06-11T09:17:00Z</cp:lastPrinted>
  <dcterms:created xsi:type="dcterms:W3CDTF">2021-02-24T17:09:00Z</dcterms:created>
  <dcterms:modified xsi:type="dcterms:W3CDTF">2021-02-24T17:09:00Z</dcterms:modified>
</cp:coreProperties>
</file>