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B" w:rsidRDefault="001C129B" w:rsidP="001C129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743" w:tblpY="564"/>
        <w:tblW w:w="10286" w:type="dxa"/>
        <w:tblLook w:val="00A0"/>
      </w:tblPr>
      <w:tblGrid>
        <w:gridCol w:w="10286"/>
      </w:tblGrid>
      <w:tr w:rsidR="00C330EC" w:rsidRPr="00DE3DD0" w:rsidTr="00C330EC">
        <w:trPr>
          <w:trHeight w:val="556"/>
        </w:trPr>
        <w:tc>
          <w:tcPr>
            <w:tcW w:w="10286" w:type="dxa"/>
          </w:tcPr>
          <w:p w:rsidR="00C330EC" w:rsidRDefault="00C330EC" w:rsidP="009171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-894"/>
              <w:tblOverlap w:val="never"/>
              <w:tblW w:w="10060" w:type="dxa"/>
              <w:tblLook w:val="04A0"/>
            </w:tblPr>
            <w:tblGrid>
              <w:gridCol w:w="5382"/>
              <w:gridCol w:w="4678"/>
            </w:tblGrid>
            <w:tr w:rsidR="00C330EC" w:rsidRPr="00F819E5" w:rsidTr="00C330EC">
              <w:trPr>
                <w:trHeight w:val="547"/>
              </w:trPr>
              <w:tc>
                <w:tcPr>
                  <w:tcW w:w="5382" w:type="dxa"/>
                </w:tcPr>
                <w:p w:rsidR="00C330EC" w:rsidRPr="00F819E5" w:rsidRDefault="00C330EC" w:rsidP="00C330EC">
                  <w:pPr>
                    <w:shd w:val="clear" w:color="auto" w:fill="FFFFFF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819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ПРИНЯТО:</w:t>
                  </w:r>
                </w:p>
                <w:p w:rsidR="00C330EC" w:rsidRPr="00F819E5" w:rsidRDefault="00C330EC" w:rsidP="00C330E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819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заседании Совета школы</w:t>
                  </w:r>
                </w:p>
                <w:p w:rsidR="00C330EC" w:rsidRPr="00F819E5" w:rsidRDefault="00C330EC" w:rsidP="00C330E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</w:rPr>
                  </w:pPr>
                  <w:r w:rsidRPr="00F819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Протокол № 1 от 03.09.2015г</w:t>
                  </w:r>
                </w:p>
              </w:tc>
              <w:tc>
                <w:tcPr>
                  <w:tcW w:w="4678" w:type="dxa"/>
                </w:tcPr>
                <w:p w:rsidR="00C330EC" w:rsidRPr="00F819E5" w:rsidRDefault="00C330EC" w:rsidP="00C330EC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:rsidR="00C330EC" w:rsidRPr="00F819E5" w:rsidRDefault="00C330EC" w:rsidP="00C330EC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директора </w:t>
                  </w:r>
                </w:p>
                <w:p w:rsidR="00C330EC" w:rsidRPr="00F819E5" w:rsidRDefault="00C330EC" w:rsidP="00C330E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МОУ «</w:t>
                  </w:r>
                  <w:proofErr w:type="spellStart"/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>Килачевская</w:t>
                  </w:r>
                  <w:proofErr w:type="spellEnd"/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СОШ»</w:t>
                  </w:r>
                </w:p>
                <w:p w:rsidR="00C330EC" w:rsidRPr="00F819E5" w:rsidRDefault="00C330EC" w:rsidP="00C330E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 53-о</w:t>
                  </w:r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  03.09. 2015г </w:t>
                  </w:r>
                  <w:proofErr w:type="spellStart"/>
                  <w:r w:rsidRPr="00F819E5">
                    <w:rPr>
                      <w:rFonts w:ascii="Times New Roman" w:hAnsi="Times New Roman"/>
                      <w:sz w:val="24"/>
                      <w:szCs w:val="24"/>
                    </w:rPr>
                    <w:t>_____________О.А.Носкова</w:t>
                  </w:r>
                  <w:proofErr w:type="spellEnd"/>
                </w:p>
                <w:p w:rsidR="00C330EC" w:rsidRPr="00F819E5" w:rsidRDefault="00C330EC" w:rsidP="00C330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330EC" w:rsidRPr="00E9308E" w:rsidRDefault="00C330EC" w:rsidP="00C330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0EC" w:rsidRPr="00C330EC" w:rsidRDefault="00C330EC" w:rsidP="00C330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9F340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</w:tr>
    </w:tbl>
    <w:p w:rsidR="001C129B" w:rsidRPr="00C330EC" w:rsidRDefault="001C129B" w:rsidP="00C330EC">
      <w:pPr>
        <w:pStyle w:val="a3"/>
        <w:rPr>
          <w:rFonts w:ascii="Times New Roman" w:hAnsi="Times New Roman"/>
          <w:sz w:val="28"/>
          <w:szCs w:val="28"/>
        </w:rPr>
      </w:pPr>
    </w:p>
    <w:p w:rsidR="001C129B" w:rsidRPr="001C129B" w:rsidRDefault="001C129B" w:rsidP="001C12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C129B">
        <w:rPr>
          <w:rFonts w:ascii="Times New Roman" w:hAnsi="Times New Roman"/>
          <w:b/>
          <w:sz w:val="36"/>
          <w:szCs w:val="36"/>
        </w:rPr>
        <w:t xml:space="preserve">о порядке оформления возникновения, </w:t>
      </w:r>
    </w:p>
    <w:p w:rsidR="001C129B" w:rsidRPr="004310D3" w:rsidRDefault="001C129B" w:rsidP="001C12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C129B">
        <w:rPr>
          <w:rFonts w:ascii="Times New Roman" w:hAnsi="Times New Roman"/>
          <w:b/>
          <w:sz w:val="36"/>
          <w:szCs w:val="36"/>
        </w:rPr>
        <w:t>приостановления и прекращения образовательных отношений между муниципальным  общеобразовательным учреждением «</w:t>
      </w:r>
      <w:proofErr w:type="spellStart"/>
      <w:r w:rsidRPr="001C129B">
        <w:rPr>
          <w:rFonts w:ascii="Times New Roman" w:hAnsi="Times New Roman"/>
          <w:b/>
          <w:sz w:val="36"/>
          <w:szCs w:val="36"/>
        </w:rPr>
        <w:t>Килачевская</w:t>
      </w:r>
      <w:proofErr w:type="spellEnd"/>
      <w:r w:rsidRPr="001C129B">
        <w:rPr>
          <w:rFonts w:ascii="Times New Roman" w:hAnsi="Times New Roman"/>
          <w:b/>
          <w:sz w:val="36"/>
          <w:szCs w:val="36"/>
        </w:rPr>
        <w:t xml:space="preserve"> средняя общеобразовательная школа» и обучающимися  и (или) их родителями (законными представителями) несовершеннолетних обучающихся</w:t>
      </w:r>
    </w:p>
    <w:p w:rsidR="001C129B" w:rsidRDefault="001C129B" w:rsidP="001C1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29B" w:rsidRPr="001C129B" w:rsidRDefault="001C129B" w:rsidP="007A0296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A029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0296">
        <w:rPr>
          <w:rFonts w:ascii="Times New Roman" w:hAnsi="Times New Roman"/>
          <w:b/>
          <w:sz w:val="28"/>
          <w:szCs w:val="28"/>
        </w:rPr>
        <w:t>1.</w:t>
      </w:r>
      <w:r w:rsidRPr="001C129B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1C129B" w:rsidRPr="001C129B" w:rsidRDefault="001C129B" w:rsidP="001C129B">
      <w:pPr>
        <w:spacing w:after="0" w:line="240" w:lineRule="auto"/>
        <w:ind w:left="142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1C129B" w:rsidRDefault="001C129B" w:rsidP="001C129B">
      <w:pPr>
        <w:widowControl w:val="0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77F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возникновения, приостановления и прекращения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777F7">
        <w:rPr>
          <w:rFonts w:ascii="Times New Roman" w:hAnsi="Times New Roman"/>
          <w:sz w:val="28"/>
          <w:szCs w:val="28"/>
        </w:rPr>
        <w:t xml:space="preserve">отношений между </w:t>
      </w:r>
      <w:r w:rsidRPr="001C129B">
        <w:rPr>
          <w:rFonts w:ascii="Times New Roman" w:hAnsi="Times New Roman"/>
          <w:sz w:val="28"/>
          <w:szCs w:val="28"/>
        </w:rPr>
        <w:t>муниципальным   общеобразовательным учреждением «</w:t>
      </w:r>
      <w:proofErr w:type="spellStart"/>
      <w:r w:rsidRPr="001C129B">
        <w:rPr>
          <w:rFonts w:ascii="Times New Roman" w:hAnsi="Times New Roman"/>
          <w:sz w:val="28"/>
          <w:szCs w:val="28"/>
        </w:rPr>
        <w:t>Килачевская</w:t>
      </w:r>
      <w:proofErr w:type="spellEnd"/>
      <w:r w:rsidRPr="001C129B">
        <w:rPr>
          <w:rFonts w:ascii="Times New Roman" w:hAnsi="Times New Roman"/>
          <w:sz w:val="28"/>
          <w:szCs w:val="28"/>
        </w:rPr>
        <w:t xml:space="preserve">  средняя общеобразовательная школа» (далее по тексту - учреждение) и обучающимися и (или) их родителями</w:t>
      </w:r>
      <w:r w:rsidRPr="009777F7">
        <w:rPr>
          <w:rFonts w:ascii="Times New Roman" w:hAnsi="Times New Roman"/>
          <w:sz w:val="28"/>
          <w:szCs w:val="28"/>
        </w:rPr>
        <w:t xml:space="preserve"> (законными представителями) несовершеннолетних обучающихся. </w:t>
      </w:r>
    </w:p>
    <w:p w:rsidR="001C129B" w:rsidRPr="009777F7" w:rsidRDefault="001C129B" w:rsidP="001C129B">
      <w:pPr>
        <w:widowControl w:val="0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9777F7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</w:t>
      </w:r>
      <w:r>
        <w:rPr>
          <w:rFonts w:ascii="Times New Roman" w:hAnsi="Times New Roman"/>
          <w:sz w:val="28"/>
          <w:szCs w:val="28"/>
        </w:rPr>
        <w:t>антии общедоступности</w:t>
      </w:r>
      <w:r w:rsidRPr="009777F7">
        <w:rPr>
          <w:rFonts w:ascii="Times New Roman" w:hAnsi="Times New Roman"/>
          <w:sz w:val="28"/>
          <w:szCs w:val="28"/>
        </w:rPr>
        <w:t xml:space="preserve"> образования.</w:t>
      </w:r>
    </w:p>
    <w:p w:rsidR="001C129B" w:rsidRPr="001C129B" w:rsidRDefault="001C129B" w:rsidP="001C129B">
      <w:pPr>
        <w:widowControl w:val="0"/>
        <w:numPr>
          <w:ilvl w:val="1"/>
          <w:numId w:val="1"/>
        </w:numPr>
        <w:spacing w:after="0" w:line="240" w:lineRule="auto"/>
        <w:ind w:left="142" w:firstLine="539"/>
        <w:jc w:val="both"/>
        <w:rPr>
          <w:rFonts w:ascii="Times New Roman" w:hAnsi="Times New Roman"/>
          <w:sz w:val="28"/>
          <w:szCs w:val="28"/>
        </w:rPr>
      </w:pPr>
      <w:r w:rsidRPr="00DC0396">
        <w:rPr>
          <w:rFonts w:ascii="Times New Roman" w:hAnsi="Times New Roman"/>
          <w:bCs/>
          <w:sz w:val="28"/>
          <w:szCs w:val="28"/>
        </w:rPr>
        <w:t>Положение</w:t>
      </w:r>
      <w:r w:rsidRPr="00DC0396">
        <w:rPr>
          <w:rFonts w:ascii="Times New Roman" w:hAnsi="Times New Roman"/>
          <w:b/>
          <w:sz w:val="28"/>
          <w:szCs w:val="28"/>
        </w:rPr>
        <w:t xml:space="preserve"> </w:t>
      </w:r>
      <w:r w:rsidRPr="00DC0396">
        <w:rPr>
          <w:rFonts w:ascii="Times New Roman" w:hAnsi="Times New Roman"/>
          <w:sz w:val="28"/>
          <w:szCs w:val="28"/>
        </w:rPr>
        <w:t xml:space="preserve">о порядке оформления возникновения, приостановления и прекращения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C0396">
        <w:rPr>
          <w:rFonts w:ascii="Times New Roman" w:hAnsi="Times New Roman"/>
          <w:sz w:val="28"/>
          <w:szCs w:val="28"/>
        </w:rPr>
        <w:t xml:space="preserve">отношений между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9B">
        <w:rPr>
          <w:rFonts w:ascii="Times New Roman" w:hAnsi="Times New Roman"/>
          <w:sz w:val="28"/>
          <w:szCs w:val="28"/>
        </w:rPr>
        <w:t>муниципальным   общеобразовательным учреждением «</w:t>
      </w:r>
      <w:proofErr w:type="spellStart"/>
      <w:r w:rsidRPr="001C129B">
        <w:rPr>
          <w:rFonts w:ascii="Times New Roman" w:hAnsi="Times New Roman"/>
          <w:sz w:val="28"/>
          <w:szCs w:val="28"/>
        </w:rPr>
        <w:t>Килачевская</w:t>
      </w:r>
      <w:proofErr w:type="spellEnd"/>
      <w:r w:rsidRPr="001C129B">
        <w:rPr>
          <w:rFonts w:ascii="Times New Roman" w:hAnsi="Times New Roman"/>
          <w:sz w:val="28"/>
          <w:szCs w:val="28"/>
        </w:rPr>
        <w:t xml:space="preserve">  средняя общеобразовательная школа» </w:t>
      </w:r>
      <w:r w:rsidRPr="00DC0396">
        <w:rPr>
          <w:rFonts w:ascii="Times New Roman" w:hAnsi="Times New Roman"/>
          <w:sz w:val="28"/>
          <w:szCs w:val="28"/>
        </w:rPr>
        <w:t xml:space="preserve"> и обучающимися  и (или) их родителями (законными представителями) несовершеннолетних обучающихся </w:t>
      </w:r>
      <w:r w:rsidRPr="00DC0396">
        <w:rPr>
          <w:rFonts w:ascii="Times New Roman" w:hAnsi="Times New Roman"/>
          <w:bCs/>
          <w:sz w:val="28"/>
          <w:szCs w:val="28"/>
        </w:rPr>
        <w:t xml:space="preserve"> разработано на основании </w:t>
      </w:r>
      <w:r w:rsidRPr="00DC0396">
        <w:rPr>
          <w:rFonts w:ascii="Times New Roman" w:hAnsi="Times New Roman"/>
          <w:color w:val="000000"/>
          <w:sz w:val="28"/>
          <w:szCs w:val="28"/>
        </w:rPr>
        <w:t xml:space="preserve">Федерального закона Российской Федерации от 29.12.2012 № 273-ФЗ «Об образовании  в Российской Федерации»,   </w:t>
      </w:r>
      <w:r w:rsidRPr="00DC0396">
        <w:rPr>
          <w:rFonts w:ascii="Times New Roman" w:eastAsia="Calibri" w:hAnsi="Times New Roman"/>
          <w:sz w:val="28"/>
          <w:szCs w:val="28"/>
          <w:lang w:eastAsia="en-US"/>
        </w:rPr>
        <w:t>приказа Министерства образования и науки Российской Федерации от 30.08.2013 №</w:t>
      </w:r>
      <w:r w:rsidRPr="00DC0396">
        <w:rPr>
          <w:rFonts w:ascii="Times New Roman" w:hAnsi="Times New Roman"/>
          <w:sz w:val="28"/>
          <w:szCs w:val="28"/>
          <w:lang w:eastAsia="en-US"/>
        </w:rPr>
        <w:t xml:space="preserve"> 1015</w:t>
      </w:r>
      <w:r w:rsidRPr="00DC0396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общего», уставом </w:t>
      </w:r>
      <w:r w:rsidRPr="001C129B">
        <w:rPr>
          <w:rFonts w:ascii="Times New Roman" w:eastAsia="Calibri" w:hAnsi="Times New Roman"/>
          <w:sz w:val="28"/>
          <w:szCs w:val="28"/>
          <w:lang w:eastAsia="en-US"/>
        </w:rPr>
        <w:t xml:space="preserve">МОУ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Килачевская</w:t>
      </w:r>
      <w:proofErr w:type="spellEnd"/>
      <w:r w:rsidRPr="001C129B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129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129B" w:rsidRPr="007A0296" w:rsidRDefault="001C129B" w:rsidP="007A0296">
      <w:pPr>
        <w:widowControl w:val="0"/>
        <w:numPr>
          <w:ilvl w:val="1"/>
          <w:numId w:val="1"/>
        </w:numPr>
        <w:spacing w:after="0" w:line="240" w:lineRule="auto"/>
        <w:ind w:left="14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Возникновение, приостановление, прекращение образовательных отношений </w:t>
      </w:r>
      <w:r w:rsidRPr="00DC0396">
        <w:rPr>
          <w:rFonts w:ascii="Times New Roman" w:hAnsi="Times New Roman"/>
          <w:sz w:val="28"/>
          <w:szCs w:val="28"/>
        </w:rPr>
        <w:t xml:space="preserve">в филиале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Чернорицкая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МОУ «</w:t>
      </w:r>
      <w:proofErr w:type="spellStart"/>
      <w:r>
        <w:rPr>
          <w:rFonts w:ascii="Times New Roman" w:hAnsi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0396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 и филиале «</w:t>
      </w:r>
      <w:proofErr w:type="spellStart"/>
      <w:r>
        <w:rPr>
          <w:rFonts w:ascii="Times New Roman" w:hAnsi="Times New Roman"/>
          <w:sz w:val="28"/>
          <w:szCs w:val="28"/>
        </w:rPr>
        <w:t>Белослудская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МОУ «</w:t>
      </w:r>
      <w:proofErr w:type="spellStart"/>
      <w:r>
        <w:rPr>
          <w:rFonts w:ascii="Times New Roman" w:hAnsi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Pr="00DC0396">
        <w:rPr>
          <w:rFonts w:ascii="Times New Roman" w:hAnsi="Times New Roman"/>
          <w:sz w:val="28"/>
          <w:szCs w:val="28"/>
        </w:rPr>
        <w:t xml:space="preserve">  осуществляется в с</w:t>
      </w:r>
      <w:r>
        <w:rPr>
          <w:rFonts w:ascii="Times New Roman" w:hAnsi="Times New Roman"/>
          <w:sz w:val="28"/>
          <w:szCs w:val="28"/>
        </w:rPr>
        <w:t>оответствии с настоящим Положением</w:t>
      </w:r>
      <w:r w:rsidRPr="00DC0396">
        <w:rPr>
          <w:rFonts w:ascii="Times New Roman" w:hAnsi="Times New Roman"/>
          <w:sz w:val="28"/>
          <w:szCs w:val="28"/>
        </w:rPr>
        <w:t xml:space="preserve">. </w:t>
      </w:r>
    </w:p>
    <w:p w:rsidR="001C129B" w:rsidRPr="001C129B" w:rsidRDefault="001C129B" w:rsidP="001C129B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1C129B">
        <w:rPr>
          <w:rStyle w:val="a4"/>
          <w:rFonts w:ascii="Times New Roman" w:hAnsi="Times New Roman"/>
          <w:sz w:val="28"/>
          <w:szCs w:val="28"/>
        </w:rPr>
        <w:lastRenderedPageBreak/>
        <w:t>Возникновение образовательных отношений</w:t>
      </w:r>
    </w:p>
    <w:p w:rsidR="001C129B" w:rsidRPr="001C129B" w:rsidRDefault="001C129B" w:rsidP="001C129B">
      <w:pPr>
        <w:pStyle w:val="a5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C129B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F6E02">
        <w:rPr>
          <w:rFonts w:ascii="Times New Roman" w:hAnsi="Times New Roman"/>
          <w:sz w:val="28"/>
          <w:szCs w:val="28"/>
        </w:rPr>
        <w:t>Основанием возникновения образовательных отно</w:t>
      </w:r>
      <w:r>
        <w:rPr>
          <w:rFonts w:ascii="Times New Roman" w:hAnsi="Times New Roman"/>
          <w:sz w:val="28"/>
          <w:szCs w:val="28"/>
        </w:rPr>
        <w:t xml:space="preserve">шений является приказ директора </w:t>
      </w:r>
      <w:r w:rsidRPr="00DF6E02">
        <w:rPr>
          <w:rFonts w:ascii="Times New Roman" w:hAnsi="Times New Roman"/>
          <w:sz w:val="28"/>
          <w:szCs w:val="28"/>
        </w:rPr>
        <w:t xml:space="preserve"> о приеме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 xml:space="preserve">ся на обучение </w:t>
      </w:r>
      <w:r w:rsidRPr="00DA5006">
        <w:rPr>
          <w:rFonts w:ascii="Times New Roman" w:hAnsi="Times New Roman"/>
          <w:sz w:val="28"/>
          <w:szCs w:val="28"/>
        </w:rPr>
        <w:t>в  учреждение или для прохождения промежуточной аттестации и (или) государственной итоговой аттестации.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29B" w:rsidRPr="00DA5006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A5006">
        <w:rPr>
          <w:rFonts w:ascii="Times New Roman" w:hAnsi="Times New Roman"/>
          <w:sz w:val="28"/>
          <w:szCs w:val="28"/>
        </w:rPr>
        <w:t xml:space="preserve">В случае приема на обучение по образовательным программам за счет средств физических и (или) юридических лиц изданию </w:t>
      </w:r>
      <w:r>
        <w:rPr>
          <w:rFonts w:ascii="Times New Roman" w:hAnsi="Times New Roman"/>
          <w:sz w:val="28"/>
          <w:szCs w:val="28"/>
        </w:rPr>
        <w:t>приказа</w:t>
      </w:r>
      <w:r w:rsidRPr="00DA5006">
        <w:rPr>
          <w:rFonts w:ascii="Times New Roman" w:hAnsi="Times New Roman"/>
          <w:sz w:val="28"/>
          <w:szCs w:val="28"/>
        </w:rPr>
        <w:t xml:space="preserve"> о приеме лица на обучение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A5006">
        <w:rPr>
          <w:rFonts w:ascii="Times New Roman" w:hAnsi="Times New Roman"/>
          <w:sz w:val="28"/>
          <w:szCs w:val="28"/>
        </w:rPr>
        <w:t xml:space="preserve"> предшествует заключение договора об образовании.</w:t>
      </w:r>
    </w:p>
    <w:p w:rsidR="001C129B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F6E02">
        <w:rPr>
          <w:rFonts w:ascii="Times New Roman" w:hAnsi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DF6E02">
        <w:rPr>
          <w:rFonts w:ascii="Times New Roman" w:hAnsi="Times New Roman"/>
          <w:sz w:val="28"/>
          <w:szCs w:val="28"/>
        </w:rPr>
        <w:t xml:space="preserve">,  возникают у </w:t>
      </w:r>
      <w:r>
        <w:rPr>
          <w:rFonts w:ascii="Times New Roman" w:hAnsi="Times New Roman"/>
          <w:sz w:val="28"/>
          <w:szCs w:val="28"/>
        </w:rPr>
        <w:t>обу</w:t>
      </w:r>
      <w:r w:rsidRPr="00DF6E02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 с момента оформления приказа </w:t>
      </w:r>
      <w:r>
        <w:rPr>
          <w:rFonts w:ascii="Times New Roman" w:hAnsi="Times New Roman"/>
          <w:sz w:val="28"/>
          <w:szCs w:val="28"/>
        </w:rPr>
        <w:t>директора о приеме обу</w:t>
      </w:r>
      <w:r w:rsidRPr="00DF6E02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 на обучение. </w:t>
      </w:r>
    </w:p>
    <w:p w:rsidR="001C129B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F6E02">
        <w:rPr>
          <w:rFonts w:ascii="Times New Roman" w:hAnsi="Times New Roman"/>
          <w:sz w:val="28"/>
          <w:szCs w:val="28"/>
        </w:rPr>
        <w:t xml:space="preserve">Договор об образовании </w:t>
      </w:r>
      <w:r w:rsidRPr="00737220">
        <w:rPr>
          <w:rFonts w:ascii="Times New Roman" w:hAnsi="Times New Roman"/>
          <w:color w:val="000000"/>
          <w:sz w:val="28"/>
          <w:szCs w:val="28"/>
        </w:rPr>
        <w:t xml:space="preserve">по образовательным программам </w:t>
      </w:r>
      <w:r w:rsidRPr="00DA5006">
        <w:rPr>
          <w:rFonts w:ascii="Times New Roman" w:hAnsi="Times New Roman"/>
          <w:sz w:val="28"/>
          <w:szCs w:val="28"/>
        </w:rPr>
        <w:t xml:space="preserve">счет средств физических и (или) юридических лиц </w:t>
      </w:r>
      <w:r w:rsidRPr="00DF6E02">
        <w:rPr>
          <w:rFonts w:ascii="Times New Roman" w:hAnsi="Times New Roman"/>
          <w:sz w:val="28"/>
          <w:szCs w:val="28"/>
        </w:rPr>
        <w:t>заключается в</w:t>
      </w:r>
      <w:r>
        <w:rPr>
          <w:rFonts w:ascii="Times New Roman" w:hAnsi="Times New Roman"/>
          <w:sz w:val="28"/>
          <w:szCs w:val="28"/>
        </w:rPr>
        <w:t xml:space="preserve"> простой письменной форме между учреждением</w:t>
      </w:r>
      <w:r w:rsidRPr="00DF6E0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обучающимся и (или)</w:t>
      </w:r>
      <w:r w:rsidRPr="00DF6E02"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 w:rsidRPr="00F941CE">
        <w:rPr>
          <w:rFonts w:ascii="Times New Roman" w:hAnsi="Times New Roman"/>
          <w:sz w:val="28"/>
          <w:szCs w:val="28"/>
        </w:rPr>
        <w:t>несовершеннолетнего обучающегося</w:t>
      </w:r>
      <w:r>
        <w:rPr>
          <w:rFonts w:ascii="Times New Roman" w:hAnsi="Times New Roman"/>
          <w:sz w:val="28"/>
          <w:szCs w:val="28"/>
        </w:rPr>
        <w:t xml:space="preserve">, физическим или юридическим лицом, </w:t>
      </w:r>
      <w:r w:rsidRPr="00DA5006">
        <w:rPr>
          <w:rFonts w:ascii="Times New Roman" w:hAnsi="Times New Roman"/>
          <w:sz w:val="28"/>
          <w:szCs w:val="28"/>
        </w:rPr>
        <w:t>обязующимся оплатить обучение лица, зачисляемого на обучение</w:t>
      </w:r>
      <w:r>
        <w:rPr>
          <w:rFonts w:ascii="Times New Roman" w:hAnsi="Times New Roman"/>
          <w:sz w:val="28"/>
          <w:szCs w:val="28"/>
        </w:rPr>
        <w:t>,  в соответствии с  примерными</w:t>
      </w:r>
      <w:r w:rsidRPr="00F941C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F941C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F941CE">
        <w:rPr>
          <w:rFonts w:ascii="Times New Roman" w:hAnsi="Times New Roman"/>
          <w:sz w:val="28"/>
          <w:szCs w:val="28"/>
        </w:rPr>
        <w:t xml:space="preserve"> об образовании по образовательным программам</w:t>
      </w:r>
      <w:r>
        <w:rPr>
          <w:rFonts w:ascii="Times New Roman" w:hAnsi="Times New Roman"/>
          <w:sz w:val="28"/>
          <w:szCs w:val="28"/>
        </w:rPr>
        <w:t>, утвержденными</w:t>
      </w:r>
      <w:r w:rsidRPr="00F941CE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Федерации.</w:t>
      </w:r>
    </w:p>
    <w:p w:rsidR="001C129B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B01AB">
        <w:rPr>
          <w:rFonts w:ascii="Times New Roman" w:hAnsi="Times New Roman"/>
          <w:sz w:val="28"/>
          <w:szCs w:val="28"/>
        </w:rPr>
        <w:t xml:space="preserve">В договоре об образовании </w:t>
      </w:r>
      <w:r>
        <w:rPr>
          <w:rFonts w:ascii="Times New Roman" w:hAnsi="Times New Roman"/>
          <w:sz w:val="28"/>
          <w:szCs w:val="28"/>
        </w:rPr>
        <w:t>указываются</w:t>
      </w:r>
      <w:r w:rsidRPr="00EB01AB">
        <w:rPr>
          <w:rFonts w:ascii="Times New Roman" w:hAnsi="Times New Roman"/>
          <w:sz w:val="28"/>
          <w:szCs w:val="28"/>
        </w:rPr>
        <w:t xml:space="preserve">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1C129B" w:rsidRPr="00955B5C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5C">
        <w:rPr>
          <w:rFonts w:ascii="Times New Roman" w:hAnsi="Times New Roman"/>
          <w:sz w:val="28"/>
          <w:szCs w:val="28"/>
        </w:rPr>
        <w:t>В договоре об образовании, заключаемом при приеме на обучение за счет средств физического и (или) юридического лица,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129B" w:rsidRDefault="001C129B" w:rsidP="001C1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B4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902">
        <w:rPr>
          <w:rFonts w:ascii="Times New Roman" w:hAnsi="Times New Roman"/>
          <w:sz w:val="28"/>
          <w:szCs w:val="28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C129B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5C">
        <w:rPr>
          <w:rFonts w:ascii="Times New Roman" w:hAnsi="Times New Roman" w:cs="Times New Roman"/>
          <w:sz w:val="28"/>
          <w:szCs w:val="28"/>
        </w:rPr>
        <w:t xml:space="preserve">2.7.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5B5C">
        <w:rPr>
          <w:rFonts w:ascii="Times New Roman" w:hAnsi="Times New Roman" w:cs="Times New Roman"/>
          <w:sz w:val="28"/>
          <w:szCs w:val="28"/>
        </w:rPr>
        <w:t>.</w:t>
      </w:r>
    </w:p>
    <w:p w:rsidR="001C129B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955B5C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изменены как по </w:t>
      </w:r>
      <w:r w:rsidRPr="00955B5C">
        <w:rPr>
          <w:rFonts w:ascii="Times New Roman" w:hAnsi="Times New Roman" w:cs="Times New Roman"/>
          <w:sz w:val="28"/>
          <w:szCs w:val="28"/>
        </w:rPr>
        <w:lastRenderedPageBreak/>
        <w:t>инициативе обучающегося (родителей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955B5C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5B5C">
        <w:rPr>
          <w:rFonts w:ascii="Times New Roman" w:hAnsi="Times New Roman" w:cs="Times New Roman"/>
          <w:sz w:val="28"/>
          <w:szCs w:val="28"/>
        </w:rPr>
        <w:t>.</w:t>
      </w:r>
    </w:p>
    <w:p w:rsidR="001C129B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955B5C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>приказ директора</w:t>
      </w:r>
      <w:r w:rsidRPr="00955B5C">
        <w:rPr>
          <w:rFonts w:ascii="Times New Roman" w:hAnsi="Times New Roman" w:cs="Times New Roman"/>
          <w:sz w:val="28"/>
          <w:szCs w:val="28"/>
        </w:rPr>
        <w:t>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C129B" w:rsidRPr="00955B5C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55B5C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955B5C">
        <w:rPr>
          <w:rFonts w:ascii="Times New Roman" w:hAnsi="Times New Roman" w:cs="Times New Roman"/>
          <w:sz w:val="28"/>
          <w:szCs w:val="28"/>
        </w:rPr>
        <w:t xml:space="preserve"> или с иной указанной в нем даты.</w:t>
      </w:r>
    </w:p>
    <w:p w:rsidR="001C129B" w:rsidRPr="001B4902" w:rsidRDefault="001C129B" w:rsidP="001C129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29B" w:rsidRPr="001C129B" w:rsidRDefault="001C129B" w:rsidP="001C129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129B">
        <w:rPr>
          <w:rFonts w:ascii="Times New Roman" w:hAnsi="Times New Roman"/>
          <w:b/>
          <w:bCs/>
          <w:color w:val="000000"/>
          <w:sz w:val="28"/>
          <w:szCs w:val="28"/>
        </w:rPr>
        <w:t>Приостановление образовательных отношений</w:t>
      </w:r>
    </w:p>
    <w:p w:rsidR="001C129B" w:rsidRPr="001C129B" w:rsidRDefault="001C129B" w:rsidP="001C129B">
      <w:pPr>
        <w:pStyle w:val="a5"/>
        <w:shd w:val="clear" w:color="auto" w:fill="FFFFFF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129B" w:rsidRPr="00780DE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ED">
        <w:rPr>
          <w:rFonts w:ascii="Times New Roman" w:hAnsi="Times New Roman"/>
          <w:sz w:val="28"/>
          <w:szCs w:val="28"/>
        </w:rPr>
        <w:t xml:space="preserve">3.1.  Образовательные отношения  между учреждением и обучающимся, родителями (законными представителями) несовершеннолетнего обучающегося могут быть приостановлены  по инициативе обучающегося, родителей (законных представителей) несовершеннолетнего обучающегося в соответствии с их  письменным заявлением на срок, указанный в заявлении. </w:t>
      </w:r>
    </w:p>
    <w:p w:rsidR="001C129B" w:rsidRPr="00780DE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ED">
        <w:rPr>
          <w:rFonts w:ascii="Times New Roman" w:hAnsi="Times New Roman"/>
          <w:sz w:val="28"/>
          <w:szCs w:val="28"/>
        </w:rPr>
        <w:t xml:space="preserve">3.2. Основанием приостановления образовательных отношений является приказ директора учреждения. </w:t>
      </w:r>
    </w:p>
    <w:p w:rsidR="001C129B" w:rsidRPr="00780DE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ED">
        <w:rPr>
          <w:rFonts w:ascii="Times New Roman" w:hAnsi="Times New Roman"/>
          <w:sz w:val="28"/>
          <w:szCs w:val="28"/>
        </w:rPr>
        <w:t>3.3.  После издания приказа о приостановлении образовательных отношений  между учреждением и обучающимся, родителями (законными представителями) несовершеннолетнего обучающегося действие заключенного при приеме обучающегося на обучение в учреждение договора об образовании</w:t>
      </w:r>
      <w:r w:rsidRPr="00780DED">
        <w:t xml:space="preserve"> </w:t>
      </w:r>
      <w:r w:rsidRPr="00780DED">
        <w:rPr>
          <w:rFonts w:ascii="Times New Roman" w:hAnsi="Times New Roman"/>
          <w:sz w:val="28"/>
          <w:szCs w:val="28"/>
        </w:rPr>
        <w:t>по образовательным программам за счет средств физических и (или) юридических лиц с обучающимся, родителями (законными представителями) несовершеннолетнего обучающегося приостанавливается на тот же срок, что и образовательные отношения.</w:t>
      </w:r>
    </w:p>
    <w:p w:rsidR="001C129B" w:rsidRPr="00780DE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ED">
        <w:rPr>
          <w:rFonts w:ascii="Times New Roman" w:hAnsi="Times New Roman"/>
          <w:sz w:val="28"/>
          <w:szCs w:val="28"/>
        </w:rPr>
        <w:t>3.4.   Возобновление (продолжение) образовательных отношений между учреждением и обучающимся, родителями (законными представителями) несовершеннолетнего обучающегося  после истечения срока приостановления отношений осуществляется по письменному заявлению обучающегося, родителей (законных представителей) несовершеннолетнего обучающегося. Основанием для возобновления (продолжения) образовательных отношений является  приказ директора учреждения.</w:t>
      </w:r>
    </w:p>
    <w:p w:rsidR="001C129B" w:rsidRPr="00780DE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ED">
        <w:rPr>
          <w:rFonts w:ascii="Times New Roman" w:hAnsi="Times New Roman"/>
          <w:sz w:val="28"/>
          <w:szCs w:val="28"/>
        </w:rPr>
        <w:t>3.5. Изданию приказа о возобновлении (продолжении) образовательных отношений между учреждением и обучающимся, родителями (законными представителями) несовершеннолетнего обучающегося, предшествует заключение дополнительного соглашения к договору об образовании</w:t>
      </w:r>
      <w:r w:rsidRPr="00780DED">
        <w:t xml:space="preserve"> </w:t>
      </w:r>
      <w:r w:rsidRPr="00780DED">
        <w:rPr>
          <w:rFonts w:ascii="Times New Roman" w:hAnsi="Times New Roman"/>
          <w:sz w:val="28"/>
          <w:szCs w:val="28"/>
        </w:rPr>
        <w:t>по образовательным программам за счет средств физических и (или) юридических лиц с обучающимися, родителями (законными представителями) несовершеннолетнего обучающегося, действие которого было ранее  приостановлено в связи с приостановлением образовательных отношений.</w:t>
      </w:r>
    </w:p>
    <w:p w:rsidR="001C129B" w:rsidRPr="00D728F1" w:rsidRDefault="001C129B" w:rsidP="001C12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29B" w:rsidRDefault="001C129B" w:rsidP="001C129B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Style w:val="a4"/>
          <w:rFonts w:ascii="Times New Roman" w:hAnsi="Times New Roman"/>
          <w:sz w:val="28"/>
          <w:szCs w:val="28"/>
        </w:rPr>
        <w:t xml:space="preserve"> 4</w:t>
      </w:r>
      <w:r w:rsidRPr="001B4902">
        <w:rPr>
          <w:rStyle w:val="a4"/>
          <w:rFonts w:ascii="Times New Roman" w:hAnsi="Times New Roman"/>
          <w:sz w:val="28"/>
          <w:szCs w:val="28"/>
        </w:rPr>
        <w:t>. Прекращение образовательных отношений</w:t>
      </w:r>
    </w:p>
    <w:p w:rsidR="001C129B" w:rsidRDefault="001C129B" w:rsidP="001C129B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90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902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</w:t>
      </w:r>
      <w:r>
        <w:rPr>
          <w:rFonts w:ascii="Times New Roman" w:hAnsi="Times New Roman"/>
          <w:sz w:val="28"/>
          <w:szCs w:val="28"/>
        </w:rPr>
        <w:t>гося из учреждения</w:t>
      </w:r>
      <w:r w:rsidRPr="001B4902">
        <w:rPr>
          <w:rFonts w:ascii="Times New Roman" w:hAnsi="Times New Roman"/>
          <w:sz w:val="28"/>
          <w:szCs w:val="28"/>
        </w:rPr>
        <w:t>: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02">
        <w:rPr>
          <w:rFonts w:ascii="Times New Roman" w:hAnsi="Times New Roman"/>
          <w:sz w:val="28"/>
          <w:szCs w:val="28"/>
        </w:rPr>
        <w:t xml:space="preserve">1)    в связи с получением </w:t>
      </w:r>
      <w:r>
        <w:rPr>
          <w:rFonts w:ascii="Times New Roman" w:hAnsi="Times New Roman"/>
          <w:sz w:val="28"/>
          <w:szCs w:val="28"/>
        </w:rPr>
        <w:t>образования</w:t>
      </w:r>
      <w:r w:rsidRPr="001B4902">
        <w:rPr>
          <w:rFonts w:ascii="Times New Roman" w:hAnsi="Times New Roman"/>
          <w:sz w:val="28"/>
          <w:szCs w:val="28"/>
        </w:rPr>
        <w:t xml:space="preserve"> (завершением обучения);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02">
        <w:rPr>
          <w:rFonts w:ascii="Times New Roman" w:hAnsi="Times New Roman"/>
          <w:sz w:val="28"/>
          <w:szCs w:val="28"/>
        </w:rPr>
        <w:t xml:space="preserve">2)    досрочно по основаниям, установленным </w:t>
      </w:r>
      <w:r>
        <w:rPr>
          <w:rFonts w:ascii="Times New Roman" w:hAnsi="Times New Roman"/>
          <w:sz w:val="28"/>
          <w:szCs w:val="28"/>
        </w:rPr>
        <w:t>в пункте 4.2. настоящего Положения</w:t>
      </w:r>
      <w:r w:rsidRPr="001B4902">
        <w:rPr>
          <w:rFonts w:ascii="Times New Roman" w:hAnsi="Times New Roman"/>
          <w:sz w:val="28"/>
          <w:szCs w:val="28"/>
        </w:rPr>
        <w:t>.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B4902">
        <w:rPr>
          <w:rFonts w:ascii="Times New Roman" w:hAnsi="Times New Roman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   по инициативе обучающегося или </w:t>
      </w:r>
      <w:r w:rsidRPr="001B4902">
        <w:rPr>
          <w:rFonts w:ascii="Times New Roman" w:hAnsi="Times New Roman"/>
          <w:sz w:val="28"/>
          <w:szCs w:val="28"/>
        </w:rPr>
        <w:t>родителей (законных представителей) 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1B4902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129B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ED">
        <w:rPr>
          <w:rFonts w:ascii="Times New Roman" w:hAnsi="Times New Roman" w:cs="Times New Roman"/>
          <w:sz w:val="28"/>
          <w:szCs w:val="28"/>
        </w:rPr>
        <w:t xml:space="preserve">2) 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80DED">
        <w:rPr>
          <w:rFonts w:ascii="Times New Roman" w:hAnsi="Times New Roman" w:cs="Times New Roman"/>
          <w:sz w:val="28"/>
          <w:szCs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80DED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80DED">
        <w:rPr>
          <w:rFonts w:ascii="Times New Roman" w:hAnsi="Times New Roman" w:cs="Times New Roman"/>
          <w:sz w:val="28"/>
          <w:szCs w:val="28"/>
        </w:rPr>
        <w:t>;</w:t>
      </w:r>
    </w:p>
    <w:p w:rsidR="001C129B" w:rsidRPr="00E67453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661A9">
        <w:rPr>
          <w:rFonts w:ascii="Times New Roman" w:hAnsi="Times New Roman" w:cs="Times New Roman"/>
          <w:sz w:val="28"/>
          <w:szCs w:val="28"/>
        </w:rPr>
        <w:t>по инициативе учреждения в случае просрочки оплаты стоимости платных образовательных услуг по договору об оказании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902">
        <w:rPr>
          <w:rFonts w:ascii="Times New Roman" w:hAnsi="Times New Roman"/>
          <w:sz w:val="28"/>
          <w:szCs w:val="28"/>
        </w:rPr>
        <w:t xml:space="preserve">) по обстоятельствам, не </w:t>
      </w:r>
      <w:r>
        <w:rPr>
          <w:rFonts w:ascii="Times New Roman" w:hAnsi="Times New Roman"/>
          <w:sz w:val="28"/>
          <w:szCs w:val="28"/>
        </w:rPr>
        <w:t xml:space="preserve">зависящим от воли обучающегося, </w:t>
      </w:r>
      <w:r w:rsidRPr="001B4902">
        <w:rPr>
          <w:rFonts w:ascii="Times New Roman" w:hAnsi="Times New Roman"/>
          <w:sz w:val="28"/>
          <w:szCs w:val="28"/>
        </w:rPr>
        <w:t>родителей (законных представителей) н</w:t>
      </w:r>
      <w:r>
        <w:rPr>
          <w:rFonts w:ascii="Times New Roman" w:hAnsi="Times New Roman"/>
          <w:sz w:val="28"/>
          <w:szCs w:val="28"/>
        </w:rPr>
        <w:t>есовершеннолетнего обучающегося и учреждения</w:t>
      </w:r>
      <w:r w:rsidRPr="001B4902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в случаях ликвидации </w:t>
      </w:r>
      <w:r w:rsidRPr="004D35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прекращение деятельности</w:t>
      </w:r>
      <w:r w:rsidRPr="004D353D">
        <w:rPr>
          <w:rFonts w:ascii="Times New Roman" w:hAnsi="Times New Roman"/>
          <w:sz w:val="28"/>
          <w:szCs w:val="28"/>
        </w:rPr>
        <w:t>, аннулирование лицензии, лишение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B4902">
        <w:rPr>
          <w:rFonts w:ascii="Times New Roman" w:hAnsi="Times New Roman"/>
          <w:sz w:val="28"/>
          <w:szCs w:val="28"/>
        </w:rPr>
        <w:t>.</w:t>
      </w:r>
    </w:p>
    <w:p w:rsidR="001C129B" w:rsidRPr="001B4902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902">
        <w:rPr>
          <w:rFonts w:ascii="Times New Roman" w:hAnsi="Times New Roman"/>
          <w:sz w:val="28"/>
          <w:szCs w:val="28"/>
        </w:rPr>
        <w:t xml:space="preserve">.3. Досрочное прекращение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 xml:space="preserve">обучающегося или </w:t>
      </w:r>
      <w:r w:rsidRPr="001B4902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несовершеннолетнего обучающегося</w:t>
      </w:r>
      <w:r>
        <w:rPr>
          <w:rFonts w:ascii="Times New Roman" w:hAnsi="Times New Roman"/>
          <w:sz w:val="28"/>
          <w:szCs w:val="28"/>
        </w:rPr>
        <w:t xml:space="preserve"> не влечет для них</w:t>
      </w:r>
      <w:r w:rsidRPr="001B4902">
        <w:rPr>
          <w:rFonts w:ascii="Times New Roman" w:hAnsi="Times New Roman"/>
          <w:sz w:val="28"/>
          <w:szCs w:val="28"/>
        </w:rPr>
        <w:t xml:space="preserve"> каких-либо дополнительных, в том числе материальных,</w:t>
      </w:r>
      <w:r>
        <w:rPr>
          <w:rFonts w:ascii="Times New Roman" w:hAnsi="Times New Roman"/>
          <w:sz w:val="28"/>
          <w:szCs w:val="28"/>
        </w:rPr>
        <w:t xml:space="preserve"> обязательств перед учреждением</w:t>
      </w:r>
      <w:r w:rsidRPr="001B4902">
        <w:rPr>
          <w:rFonts w:ascii="Times New Roman" w:hAnsi="Times New Roman"/>
          <w:sz w:val="28"/>
          <w:szCs w:val="28"/>
        </w:rPr>
        <w:t>.</w:t>
      </w:r>
    </w:p>
    <w:p w:rsidR="001C129B" w:rsidRPr="004D353D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902">
        <w:rPr>
          <w:rFonts w:ascii="Times New Roman" w:hAnsi="Times New Roman"/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D353D">
        <w:rPr>
          <w:rFonts w:ascii="Times New Roman" w:hAnsi="Times New Roman"/>
          <w:sz w:val="28"/>
          <w:szCs w:val="28"/>
        </w:rPr>
        <w:t xml:space="preserve">. 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rFonts w:ascii="Times New Roman" w:hAnsi="Times New Roman"/>
          <w:sz w:val="28"/>
          <w:szCs w:val="28"/>
        </w:rPr>
        <w:t>приказа директора учреждения</w:t>
      </w:r>
      <w:r w:rsidRPr="004D353D">
        <w:rPr>
          <w:rFonts w:ascii="Times New Roman" w:hAnsi="Times New Roman"/>
          <w:sz w:val="28"/>
          <w:szCs w:val="28"/>
        </w:rPr>
        <w:t xml:space="preserve"> об отчислении обучающегося из </w:t>
      </w:r>
      <w:r>
        <w:rPr>
          <w:rFonts w:ascii="Times New Roman" w:hAnsi="Times New Roman"/>
          <w:sz w:val="28"/>
          <w:szCs w:val="28"/>
        </w:rPr>
        <w:t>учреждения</w:t>
      </w:r>
      <w:r w:rsidRPr="004D353D">
        <w:rPr>
          <w:rFonts w:ascii="Times New Roman" w:hAnsi="Times New Roman"/>
          <w:sz w:val="28"/>
          <w:szCs w:val="28"/>
        </w:rPr>
        <w:t>.</w:t>
      </w:r>
    </w:p>
    <w:p w:rsidR="001C129B" w:rsidRDefault="001C129B" w:rsidP="001C1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02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</w:t>
      </w:r>
      <w:r>
        <w:rPr>
          <w:rFonts w:ascii="Times New Roman" w:hAnsi="Times New Roman"/>
          <w:sz w:val="28"/>
          <w:szCs w:val="28"/>
        </w:rPr>
        <w:t xml:space="preserve"> нормативными актами учреждения</w:t>
      </w:r>
      <w:r w:rsidRPr="001B4902">
        <w:rPr>
          <w:rFonts w:ascii="Times New Roman" w:hAnsi="Times New Roman"/>
          <w:sz w:val="28"/>
          <w:szCs w:val="28"/>
        </w:rPr>
        <w:t>, прекращаются с даты его отчисления из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B4902">
        <w:rPr>
          <w:rFonts w:ascii="Times New Roman" w:hAnsi="Times New Roman"/>
          <w:sz w:val="28"/>
          <w:szCs w:val="28"/>
        </w:rPr>
        <w:t>. </w:t>
      </w:r>
    </w:p>
    <w:p w:rsidR="001C129B" w:rsidRPr="004D353D" w:rsidRDefault="001C129B" w:rsidP="001C1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3D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D353D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4D353D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Pr="004D353D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выдает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4D353D">
        <w:rPr>
          <w:rFonts w:ascii="Times New Roman" w:hAnsi="Times New Roman" w:cs="Times New Roman"/>
          <w:sz w:val="28"/>
          <w:szCs w:val="28"/>
        </w:rPr>
        <w:t xml:space="preserve"> справку </w:t>
      </w:r>
      <w:r>
        <w:rPr>
          <w:rFonts w:ascii="Times New Roman" w:hAnsi="Times New Roman" w:cs="Times New Roman"/>
          <w:sz w:val="28"/>
          <w:szCs w:val="28"/>
        </w:rPr>
        <w:t xml:space="preserve">о периоде обучения. Форма справки утверждается приказом директора учреждения. </w:t>
      </w:r>
    </w:p>
    <w:p w:rsidR="001C129B" w:rsidRPr="001B4902" w:rsidRDefault="001C129B" w:rsidP="001C12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29B" w:rsidRDefault="001C129B" w:rsidP="001C1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5</w:t>
      </w:r>
      <w:r w:rsidRPr="00DF6E02">
        <w:rPr>
          <w:rFonts w:ascii="Times New Roman" w:hAnsi="Times New Roman"/>
          <w:b/>
          <w:sz w:val="28"/>
          <w:szCs w:val="28"/>
        </w:rPr>
        <w:t>. 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129B" w:rsidRPr="00DF6E02" w:rsidRDefault="001C129B" w:rsidP="001C1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29B" w:rsidRDefault="001C129B" w:rsidP="001C12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DF6E02">
        <w:rPr>
          <w:rFonts w:ascii="Times New Roman" w:hAnsi="Times New Roman"/>
          <w:sz w:val="28"/>
          <w:szCs w:val="28"/>
        </w:rPr>
        <w:t>Настоящее Положение  всту</w:t>
      </w:r>
      <w:r>
        <w:rPr>
          <w:rFonts w:ascii="Times New Roman" w:hAnsi="Times New Roman"/>
          <w:sz w:val="28"/>
          <w:szCs w:val="28"/>
        </w:rPr>
        <w:t>пает в силу с момента издания приказа директора учреждения об его утверждении</w:t>
      </w:r>
      <w:r w:rsidRPr="00DF6E02">
        <w:rPr>
          <w:rFonts w:ascii="Times New Roman" w:hAnsi="Times New Roman"/>
          <w:sz w:val="28"/>
          <w:szCs w:val="28"/>
        </w:rPr>
        <w:t xml:space="preserve">.  </w:t>
      </w:r>
    </w:p>
    <w:p w:rsidR="001C129B" w:rsidRPr="00DF6E02" w:rsidRDefault="001C129B" w:rsidP="001C12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29B" w:rsidRPr="00DF6E02" w:rsidRDefault="001C129B" w:rsidP="001C12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F6E02">
        <w:rPr>
          <w:rFonts w:ascii="Times New Roman" w:hAnsi="Times New Roman"/>
          <w:sz w:val="28"/>
          <w:szCs w:val="28"/>
        </w:rPr>
        <w:t xml:space="preserve">Настоящее Положение 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сайте учреждения в сети Интернет. </w:t>
      </w:r>
    </w:p>
    <w:p w:rsidR="001C129B" w:rsidRPr="00DF6E02" w:rsidRDefault="001C129B" w:rsidP="001C1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B30" w:rsidRDefault="00AD1B30"/>
    <w:sectPr w:rsidR="00AD1B30" w:rsidSect="001C12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D1E"/>
    <w:multiLevelType w:val="multilevel"/>
    <w:tmpl w:val="61D4589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C129B"/>
    <w:rsid w:val="001C129B"/>
    <w:rsid w:val="004E5FDA"/>
    <w:rsid w:val="00732085"/>
    <w:rsid w:val="007A0296"/>
    <w:rsid w:val="00AA055D"/>
    <w:rsid w:val="00AD1B30"/>
    <w:rsid w:val="00C330EC"/>
    <w:rsid w:val="00CE3DC8"/>
    <w:rsid w:val="00E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1C129B"/>
    <w:rPr>
      <w:b/>
      <w:bCs/>
    </w:rPr>
  </w:style>
  <w:style w:type="paragraph" w:customStyle="1" w:styleId="ConsPlusNormal">
    <w:name w:val="ConsPlusNormal"/>
    <w:rsid w:val="001C1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29B"/>
    <w:pPr>
      <w:ind w:left="720"/>
      <w:contextualSpacing/>
    </w:pPr>
  </w:style>
  <w:style w:type="table" w:styleId="a6">
    <w:name w:val="Table Grid"/>
    <w:basedOn w:val="a1"/>
    <w:uiPriority w:val="59"/>
    <w:rsid w:val="00C3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FirstUser</cp:lastModifiedBy>
  <cp:revision>3</cp:revision>
  <dcterms:created xsi:type="dcterms:W3CDTF">2017-02-21T03:40:00Z</dcterms:created>
  <dcterms:modified xsi:type="dcterms:W3CDTF">2017-02-21T13:07:00Z</dcterms:modified>
</cp:coreProperties>
</file>